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95FD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9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5116" w:rsidRPr="0030474A" w:rsidRDefault="00613BC8" w:rsidP="006C5116">
                  <w:pPr>
                    <w:jc w:val="both"/>
                  </w:pPr>
                  <w:r w:rsidRPr="00B37935">
                    <w:t xml:space="preserve">Приложение  к ОПОП по направлению подготовки </w:t>
                  </w:r>
                  <w:r>
                    <w:t xml:space="preserve">44.03.02 Психолого-педагогическое образование </w:t>
                  </w:r>
                  <w:r w:rsidRPr="00B37935">
                    <w:t xml:space="preserve"> (уровень бакалавриата), Направленность (профиль) программы </w:t>
                  </w:r>
                  <w:r>
                    <w:t>«</w:t>
                  </w:r>
                  <w:r w:rsidR="005938F3">
                    <w:t>Инклюзивное образование</w:t>
                  </w:r>
                  <w:r>
                    <w:t>»</w:t>
                  </w:r>
                  <w:r w:rsidRPr="00B37935">
                    <w:t xml:space="preserve">, </w:t>
                  </w:r>
                  <w:r>
                    <w:t>утв. Приказом</w:t>
                  </w:r>
                  <w:r>
                    <w:rPr>
                      <w:lang w:val="pl-PL"/>
                    </w:rPr>
                    <w:t xml:space="preserve"> </w:t>
                  </w:r>
                  <w:r>
                    <w:t xml:space="preserve">ректора ОмГА от </w:t>
                  </w:r>
                  <w:r w:rsidR="006C5116" w:rsidRPr="0030474A">
                    <w:t>28.03.2022 № 28</w:t>
                  </w:r>
                </w:p>
                <w:p w:rsidR="00613BC8" w:rsidRDefault="00613BC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613BC8" w:rsidRPr="00793E1B" w:rsidRDefault="00613BC8" w:rsidP="00613BC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13BC8" w:rsidRPr="00793E1B" w:rsidRDefault="00613BC8" w:rsidP="00613BC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A35BD3" w:rsidRDefault="00613BC8" w:rsidP="00613BC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Педагогики, психологии и социальной работы</w:t>
      </w:r>
      <w:r w:rsidRPr="00641D51">
        <w:rPr>
          <w:rFonts w:eastAsia="Courier New"/>
          <w:noProof/>
          <w:sz w:val="28"/>
          <w:szCs w:val="28"/>
          <w:lang w:bidi="ru-RU"/>
        </w:rPr>
        <w:t>»</w:t>
      </w:r>
    </w:p>
    <w:p w:rsidR="007C277B" w:rsidRPr="00A35BD3" w:rsidRDefault="007C277B" w:rsidP="00C94464">
      <w:pPr>
        <w:autoSpaceDE/>
        <w:adjustRightInd/>
        <w:ind w:right="1"/>
        <w:contextualSpacing/>
        <w:jc w:val="center"/>
        <w:rPr>
          <w:rFonts w:eastAsia="Courier New"/>
          <w:noProof/>
          <w:sz w:val="28"/>
          <w:szCs w:val="28"/>
          <w:lang w:bidi="ru-RU"/>
        </w:rPr>
      </w:pPr>
    </w:p>
    <w:p w:rsidR="00C94464" w:rsidRPr="00793E1B" w:rsidRDefault="00595FD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13BC8" w:rsidRPr="00C94464" w:rsidRDefault="00613BC8" w:rsidP="00C94464">
                  <w:pPr>
                    <w:jc w:val="center"/>
                    <w:rPr>
                      <w:sz w:val="24"/>
                      <w:szCs w:val="24"/>
                    </w:rPr>
                  </w:pPr>
                  <w:r w:rsidRPr="00C94464">
                    <w:rPr>
                      <w:sz w:val="24"/>
                      <w:szCs w:val="24"/>
                    </w:rPr>
                    <w:t>УТВЕРЖДАЮ:</w:t>
                  </w:r>
                </w:p>
                <w:p w:rsidR="00613BC8" w:rsidRPr="00C94464" w:rsidRDefault="00613BC8" w:rsidP="00C94464">
                  <w:pPr>
                    <w:jc w:val="center"/>
                    <w:rPr>
                      <w:sz w:val="24"/>
                      <w:szCs w:val="24"/>
                    </w:rPr>
                  </w:pPr>
                  <w:r w:rsidRPr="00C94464">
                    <w:rPr>
                      <w:sz w:val="24"/>
                      <w:szCs w:val="24"/>
                    </w:rPr>
                    <w:t>Ректор, д.фил.н., профессор</w:t>
                  </w:r>
                </w:p>
                <w:p w:rsidR="00613BC8" w:rsidRDefault="00613BC8" w:rsidP="00C94464">
                  <w:pPr>
                    <w:jc w:val="center"/>
                    <w:rPr>
                      <w:sz w:val="24"/>
                      <w:szCs w:val="24"/>
                    </w:rPr>
                  </w:pPr>
                </w:p>
                <w:p w:rsidR="00613BC8" w:rsidRPr="00C94464" w:rsidRDefault="00613BC8" w:rsidP="00C94464">
                  <w:pPr>
                    <w:jc w:val="center"/>
                    <w:rPr>
                      <w:sz w:val="24"/>
                      <w:szCs w:val="24"/>
                    </w:rPr>
                  </w:pPr>
                  <w:r w:rsidRPr="00C94464">
                    <w:rPr>
                      <w:sz w:val="24"/>
                      <w:szCs w:val="24"/>
                    </w:rPr>
                    <w:t>______________А.Э. Еремеев</w:t>
                  </w:r>
                </w:p>
                <w:p w:rsidR="00613BC8" w:rsidRPr="00C94464" w:rsidRDefault="006C5116" w:rsidP="006C5116">
                  <w:pPr>
                    <w:jc w:val="center"/>
                    <w:rPr>
                      <w:sz w:val="24"/>
                      <w:szCs w:val="24"/>
                    </w:rPr>
                  </w:pPr>
                  <w:r w:rsidRPr="0030474A">
                    <w:rPr>
                      <w:sz w:val="24"/>
                      <w:szCs w:val="24"/>
                    </w:rPr>
                    <w:t xml:space="preserve">                              28.03.2022</w:t>
                  </w:r>
                  <w:r>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C5116" w:rsidRDefault="00211DDC" w:rsidP="00A35BD3">
      <w:pPr>
        <w:widowControl/>
        <w:suppressAutoHyphens/>
        <w:autoSpaceDE/>
        <w:adjustRightInd/>
        <w:jc w:val="center"/>
        <w:rPr>
          <w:b/>
          <w:bCs/>
          <w:caps/>
          <w:sz w:val="40"/>
          <w:szCs w:val="40"/>
        </w:rPr>
      </w:pPr>
      <w:r w:rsidRPr="006C5116">
        <w:rPr>
          <w:b/>
          <w:bCs/>
          <w:caps/>
          <w:sz w:val="40"/>
          <w:szCs w:val="40"/>
        </w:rPr>
        <w:t>ПСИХОЛОГИЯ ЗДОРОВЬЯ</w:t>
      </w:r>
    </w:p>
    <w:p w:rsidR="00C94464" w:rsidRPr="00A35BD3" w:rsidRDefault="00613BC8" w:rsidP="007F4B97">
      <w:pPr>
        <w:widowControl/>
        <w:suppressAutoHyphens/>
        <w:autoSpaceDE/>
        <w:adjustRightInd/>
        <w:jc w:val="center"/>
        <w:rPr>
          <w:bCs/>
          <w:sz w:val="24"/>
          <w:szCs w:val="24"/>
        </w:rPr>
      </w:pPr>
      <w:r>
        <w:rPr>
          <w:bCs/>
          <w:sz w:val="24"/>
          <w:szCs w:val="24"/>
        </w:rPr>
        <w:t>Б1.Б.16</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A81339" w:rsidRPr="00793E1B" w:rsidRDefault="00A81339" w:rsidP="00A8133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81339" w:rsidRPr="00793E1B" w:rsidRDefault="00A81339" w:rsidP="00A8133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81339" w:rsidRPr="00793E1B" w:rsidRDefault="00A81339" w:rsidP="00A81339">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A91F02">
        <w:rPr>
          <w:rFonts w:eastAsia="Courier New"/>
          <w:sz w:val="24"/>
          <w:szCs w:val="24"/>
          <w:lang w:bidi="ru-RU"/>
        </w:rPr>
        <w:t>академического б</w:t>
      </w:r>
      <w:r w:rsidRPr="00793E1B">
        <w:rPr>
          <w:rFonts w:eastAsia="Courier New"/>
          <w:color w:val="000000"/>
          <w:sz w:val="24"/>
          <w:szCs w:val="24"/>
          <w:lang w:bidi="ru-RU"/>
        </w:rPr>
        <w:t>акалавриата)</w:t>
      </w:r>
    </w:p>
    <w:p w:rsidR="00A81339" w:rsidRPr="00793E1B" w:rsidRDefault="00A81339" w:rsidP="00A81339">
      <w:pPr>
        <w:widowControl/>
        <w:suppressAutoHyphens/>
        <w:autoSpaceDE/>
        <w:adjustRightInd/>
        <w:jc w:val="center"/>
        <w:rPr>
          <w:rFonts w:eastAsia="Courier New"/>
          <w:color w:val="000000"/>
          <w:sz w:val="24"/>
          <w:szCs w:val="24"/>
          <w:lang w:bidi="ru-RU"/>
        </w:rPr>
      </w:pPr>
    </w:p>
    <w:p w:rsidR="004A49B4" w:rsidRPr="006E1872" w:rsidRDefault="004A49B4" w:rsidP="004A49B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2</w:t>
      </w:r>
      <w:r w:rsidRPr="0017695E">
        <w:rPr>
          <w:b/>
          <w:sz w:val="24"/>
          <w:szCs w:val="24"/>
        </w:rPr>
        <w:t xml:space="preserve"> </w:t>
      </w:r>
      <w:r>
        <w:rPr>
          <w:b/>
          <w:sz w:val="24"/>
          <w:szCs w:val="24"/>
        </w:rPr>
        <w:t>Психолого-педагогическое образование</w:t>
      </w:r>
    </w:p>
    <w:p w:rsidR="004A49B4" w:rsidRPr="006E1872" w:rsidRDefault="004A49B4" w:rsidP="004A49B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A49B4" w:rsidRPr="006E1872" w:rsidRDefault="004A49B4" w:rsidP="004A49B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5938F3">
        <w:rPr>
          <w:b/>
          <w:sz w:val="24"/>
          <w:szCs w:val="24"/>
        </w:rPr>
        <w:t>Инклюзивное образование</w:t>
      </w:r>
      <w:r w:rsidRPr="006E1872">
        <w:rPr>
          <w:rFonts w:eastAsia="Courier New"/>
          <w:b/>
          <w:sz w:val="24"/>
          <w:szCs w:val="24"/>
          <w:lang w:bidi="ru-RU"/>
        </w:rPr>
        <w:t>»</w:t>
      </w:r>
    </w:p>
    <w:p w:rsidR="004A49B4" w:rsidRPr="006E1872" w:rsidRDefault="004A49B4" w:rsidP="004A49B4">
      <w:pPr>
        <w:widowControl/>
        <w:tabs>
          <w:tab w:val="left" w:pos="5250"/>
        </w:tabs>
        <w:suppressAutoHyphens/>
        <w:autoSpaceDE/>
        <w:adjustRightInd/>
        <w:rPr>
          <w:rFonts w:eastAsia="Courier New"/>
          <w:b/>
          <w:sz w:val="24"/>
          <w:szCs w:val="24"/>
          <w:lang w:bidi="ru-RU"/>
        </w:rPr>
      </w:pPr>
      <w:r>
        <w:rPr>
          <w:rFonts w:eastAsia="Courier New"/>
          <w:b/>
          <w:sz w:val="24"/>
          <w:szCs w:val="24"/>
          <w:lang w:bidi="ru-RU"/>
        </w:rPr>
        <w:tab/>
      </w:r>
    </w:p>
    <w:p w:rsidR="004A49B4" w:rsidRPr="006E1872" w:rsidRDefault="004A49B4" w:rsidP="004A49B4">
      <w:pPr>
        <w:widowControl/>
        <w:autoSpaceDE/>
        <w:autoSpaceDN/>
        <w:adjustRightInd/>
        <w:jc w:val="center"/>
        <w:rPr>
          <w:rFonts w:eastAsia="SimSun"/>
          <w:b/>
          <w:kern w:val="2"/>
          <w:sz w:val="24"/>
          <w:szCs w:val="24"/>
          <w:lang w:eastAsia="hi-IN" w:bidi="hi-IN"/>
        </w:rPr>
      </w:pPr>
      <w:r w:rsidRPr="006E1872">
        <w:rPr>
          <w:rFonts w:eastAsia="Courier New"/>
          <w:sz w:val="24"/>
          <w:szCs w:val="24"/>
          <w:lang w:bidi="ru-RU"/>
        </w:rPr>
        <w:t xml:space="preserve">Виды профессиональной деятельности: </w:t>
      </w:r>
      <w:r w:rsidRPr="00DA098C">
        <w:rPr>
          <w:sz w:val="24"/>
          <w:szCs w:val="24"/>
        </w:rPr>
        <w:t>социально-педагогическая (основной)</w:t>
      </w:r>
      <w:r>
        <w:rPr>
          <w:sz w:val="24"/>
          <w:szCs w:val="24"/>
        </w:rPr>
        <w:t xml:space="preserve">, </w:t>
      </w:r>
      <w:r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Pr>
          <w:sz w:val="24"/>
          <w:szCs w:val="24"/>
        </w:rPr>
        <w:t xml:space="preserve">, </w:t>
      </w:r>
      <w:r w:rsidRPr="00DA098C">
        <w:rPr>
          <w:sz w:val="24"/>
          <w:szCs w:val="24"/>
        </w:rPr>
        <w:t>психолого-педагогическое сопровождение детей с ограниченными возможностями здоровья (далее - ОВЗ)</w:t>
      </w:r>
    </w:p>
    <w:p w:rsidR="006C5116" w:rsidRDefault="006C5116" w:rsidP="004A49B4">
      <w:pPr>
        <w:widowControl/>
        <w:autoSpaceDE/>
        <w:autoSpaceDN/>
        <w:adjustRightInd/>
        <w:jc w:val="center"/>
        <w:rPr>
          <w:rFonts w:eastAsia="SimSun"/>
          <w:b/>
          <w:kern w:val="2"/>
          <w:sz w:val="24"/>
          <w:szCs w:val="24"/>
          <w:lang w:eastAsia="hi-IN" w:bidi="hi-IN"/>
        </w:rPr>
      </w:pPr>
    </w:p>
    <w:p w:rsidR="004A49B4" w:rsidRPr="00F50BE9" w:rsidRDefault="004A49B4" w:rsidP="004A49B4">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F06084" w:rsidRDefault="00F06084" w:rsidP="00F0608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6C5116">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4A49B4" w:rsidRPr="006E1872" w:rsidRDefault="004A49B4" w:rsidP="004A49B4">
      <w:pPr>
        <w:widowControl/>
        <w:suppressAutoHyphens/>
        <w:autoSpaceDE/>
        <w:adjustRightInd/>
        <w:jc w:val="center"/>
        <w:rPr>
          <w:rFonts w:eastAsia="SimSun"/>
          <w:kern w:val="2"/>
          <w:sz w:val="24"/>
          <w:szCs w:val="24"/>
          <w:lang w:eastAsia="hi-IN" w:bidi="hi-IN"/>
        </w:rPr>
      </w:pPr>
    </w:p>
    <w:p w:rsidR="004A49B4" w:rsidRPr="00F50BE9" w:rsidRDefault="004A49B4" w:rsidP="004A49B4">
      <w:pPr>
        <w:widowControl/>
        <w:suppressAutoHyphens/>
        <w:autoSpaceDE/>
        <w:adjustRightInd/>
        <w:jc w:val="center"/>
        <w:rPr>
          <w:rFonts w:eastAsia="SimSun"/>
          <w:kern w:val="2"/>
          <w:sz w:val="24"/>
          <w:szCs w:val="24"/>
          <w:lang w:eastAsia="hi-IN" w:bidi="hi-IN"/>
        </w:rPr>
      </w:pPr>
    </w:p>
    <w:p w:rsidR="004A49B4" w:rsidRDefault="004A49B4" w:rsidP="004A49B4">
      <w:pPr>
        <w:widowControl/>
        <w:suppressAutoHyphens/>
        <w:autoSpaceDE/>
        <w:adjustRightInd/>
        <w:rPr>
          <w:rFonts w:eastAsia="SimSun"/>
          <w:b/>
          <w:kern w:val="2"/>
          <w:sz w:val="24"/>
          <w:szCs w:val="24"/>
          <w:lang w:eastAsia="hi-IN" w:bidi="hi-IN"/>
        </w:rPr>
      </w:pPr>
    </w:p>
    <w:p w:rsidR="006C5116" w:rsidRDefault="006C5116" w:rsidP="004A49B4">
      <w:pPr>
        <w:widowControl/>
        <w:suppressAutoHyphens/>
        <w:autoSpaceDE/>
        <w:adjustRightInd/>
        <w:rPr>
          <w:rFonts w:eastAsia="SimSun"/>
          <w:b/>
          <w:kern w:val="2"/>
          <w:sz w:val="24"/>
          <w:szCs w:val="24"/>
          <w:lang w:eastAsia="hi-IN" w:bidi="hi-IN"/>
        </w:rPr>
      </w:pPr>
    </w:p>
    <w:p w:rsidR="006C5116" w:rsidRDefault="006C5116" w:rsidP="004A49B4">
      <w:pPr>
        <w:widowControl/>
        <w:suppressAutoHyphens/>
        <w:autoSpaceDE/>
        <w:adjustRightInd/>
        <w:rPr>
          <w:rFonts w:eastAsia="SimSun"/>
          <w:b/>
          <w:kern w:val="2"/>
          <w:sz w:val="24"/>
          <w:szCs w:val="24"/>
          <w:lang w:eastAsia="hi-IN" w:bidi="hi-IN"/>
        </w:rPr>
      </w:pPr>
    </w:p>
    <w:p w:rsidR="006C5116" w:rsidRPr="00F50BE9" w:rsidRDefault="006C5116" w:rsidP="004A49B4">
      <w:pPr>
        <w:widowControl/>
        <w:suppressAutoHyphens/>
        <w:autoSpaceDE/>
        <w:adjustRightInd/>
        <w:rPr>
          <w:rFonts w:eastAsia="SimSun"/>
          <w:b/>
          <w:kern w:val="2"/>
          <w:sz w:val="24"/>
          <w:szCs w:val="24"/>
          <w:lang w:eastAsia="hi-IN" w:bidi="hi-IN"/>
        </w:rPr>
      </w:pPr>
    </w:p>
    <w:p w:rsidR="004A49B4" w:rsidRPr="00F50BE9" w:rsidRDefault="004A49B4" w:rsidP="004A49B4">
      <w:pPr>
        <w:suppressAutoHyphens/>
        <w:contextualSpacing/>
        <w:rPr>
          <w:rFonts w:eastAsia="SimSun"/>
          <w:kern w:val="2"/>
          <w:sz w:val="24"/>
          <w:szCs w:val="24"/>
          <w:lang w:eastAsia="hi-IN" w:bidi="hi-IN"/>
        </w:rPr>
      </w:pPr>
    </w:p>
    <w:p w:rsidR="004A49B4" w:rsidRPr="00F50BE9" w:rsidRDefault="004A49B4" w:rsidP="004A49B4">
      <w:pPr>
        <w:suppressAutoHyphens/>
        <w:contextualSpacing/>
        <w:jc w:val="center"/>
        <w:rPr>
          <w:rFonts w:eastAsia="SimSun"/>
          <w:kern w:val="2"/>
          <w:sz w:val="24"/>
          <w:szCs w:val="24"/>
          <w:lang w:eastAsia="hi-IN" w:bidi="hi-IN"/>
        </w:rPr>
      </w:pPr>
    </w:p>
    <w:p w:rsidR="004A49B4" w:rsidRPr="00F50BE9" w:rsidRDefault="004A49B4" w:rsidP="004A49B4">
      <w:pPr>
        <w:suppressAutoHyphens/>
        <w:contextualSpacing/>
        <w:jc w:val="center"/>
        <w:rPr>
          <w:rFonts w:eastAsia="SimSun"/>
          <w:kern w:val="2"/>
          <w:sz w:val="24"/>
          <w:szCs w:val="24"/>
          <w:lang w:eastAsia="hi-IN" w:bidi="hi-IN"/>
        </w:rPr>
      </w:pPr>
    </w:p>
    <w:p w:rsidR="004A49B4" w:rsidRPr="00F50BE9" w:rsidRDefault="004A49B4" w:rsidP="004A49B4">
      <w:pPr>
        <w:suppressAutoHyphens/>
        <w:contextualSpacing/>
        <w:rPr>
          <w:rFonts w:eastAsia="SimSun"/>
          <w:kern w:val="2"/>
          <w:sz w:val="24"/>
          <w:szCs w:val="24"/>
          <w:lang w:eastAsia="hi-IN" w:bidi="hi-IN"/>
        </w:rPr>
      </w:pPr>
    </w:p>
    <w:p w:rsidR="004A49B4" w:rsidRPr="00F50BE9" w:rsidRDefault="004A49B4" w:rsidP="006C5116">
      <w:pPr>
        <w:suppressAutoHyphens/>
        <w:contextualSpacing/>
        <w:jc w:val="center"/>
        <w:rPr>
          <w:sz w:val="24"/>
          <w:szCs w:val="24"/>
        </w:rPr>
      </w:pPr>
      <w:r w:rsidRPr="00F50BE9">
        <w:rPr>
          <w:sz w:val="24"/>
          <w:szCs w:val="24"/>
        </w:rPr>
        <w:t>Омск 20</w:t>
      </w:r>
      <w:r w:rsidR="006C5116">
        <w:rPr>
          <w:sz w:val="24"/>
          <w:szCs w:val="24"/>
        </w:rPr>
        <w:t>22</w:t>
      </w:r>
    </w:p>
    <w:p w:rsidR="0093170F" w:rsidRPr="00793E1B" w:rsidRDefault="007C277B" w:rsidP="0093170F">
      <w:pPr>
        <w:widowControl/>
        <w:autoSpaceDE/>
        <w:autoSpaceDN/>
        <w:adjustRightInd/>
        <w:jc w:val="both"/>
        <w:rPr>
          <w:color w:val="000000"/>
          <w:spacing w:val="-3"/>
          <w:sz w:val="24"/>
          <w:szCs w:val="24"/>
          <w:lang w:eastAsia="en-US"/>
        </w:rPr>
      </w:pPr>
      <w:r w:rsidRPr="00793E1B">
        <w:rPr>
          <w:color w:val="000000"/>
          <w:sz w:val="24"/>
          <w:szCs w:val="24"/>
        </w:rPr>
        <w:br w:type="page"/>
      </w:r>
      <w:r w:rsidR="0093170F" w:rsidRPr="00793E1B">
        <w:rPr>
          <w:color w:val="000000"/>
          <w:spacing w:val="-3"/>
          <w:sz w:val="24"/>
          <w:szCs w:val="24"/>
          <w:lang w:eastAsia="en-US"/>
        </w:rPr>
        <w:lastRenderedPageBreak/>
        <w:t>Составитель:</w:t>
      </w:r>
    </w:p>
    <w:p w:rsidR="0093170F" w:rsidRPr="00793E1B" w:rsidRDefault="0093170F" w:rsidP="0093170F">
      <w:pPr>
        <w:widowControl/>
        <w:autoSpaceDE/>
        <w:autoSpaceDN/>
        <w:adjustRightInd/>
        <w:jc w:val="both"/>
        <w:rPr>
          <w:color w:val="000000"/>
          <w:spacing w:val="-3"/>
          <w:sz w:val="24"/>
          <w:szCs w:val="24"/>
          <w:lang w:eastAsia="en-US"/>
        </w:rPr>
      </w:pPr>
    </w:p>
    <w:p w:rsidR="0093170F" w:rsidRDefault="0093170F" w:rsidP="0093170F">
      <w:pPr>
        <w:widowControl/>
        <w:autoSpaceDE/>
        <w:autoSpaceDN/>
        <w:adjustRightInd/>
        <w:jc w:val="both"/>
        <w:rPr>
          <w:spacing w:val="-3"/>
          <w:sz w:val="24"/>
          <w:szCs w:val="24"/>
          <w:lang w:eastAsia="en-US"/>
        </w:rPr>
      </w:pPr>
      <w:r w:rsidRPr="00A35BD3">
        <w:rPr>
          <w:spacing w:val="-3"/>
          <w:sz w:val="24"/>
          <w:szCs w:val="24"/>
          <w:lang w:eastAsia="en-US"/>
        </w:rPr>
        <w:t>д.п.н., профессор</w:t>
      </w:r>
      <w:r>
        <w:rPr>
          <w:spacing w:val="-3"/>
          <w:sz w:val="24"/>
          <w:szCs w:val="24"/>
          <w:lang w:eastAsia="en-US"/>
        </w:rPr>
        <w:t xml:space="preserve"> Е.В. Лопанова</w:t>
      </w:r>
    </w:p>
    <w:p w:rsidR="006C5116" w:rsidRPr="00A35BD3" w:rsidRDefault="006C5116" w:rsidP="0093170F">
      <w:pPr>
        <w:widowControl/>
        <w:autoSpaceDE/>
        <w:autoSpaceDN/>
        <w:adjustRightInd/>
        <w:jc w:val="both"/>
        <w:rPr>
          <w:spacing w:val="-3"/>
          <w:sz w:val="24"/>
          <w:szCs w:val="24"/>
          <w:lang w:eastAsia="en-US"/>
        </w:rPr>
      </w:pPr>
    </w:p>
    <w:p w:rsidR="0093170F" w:rsidRDefault="0093170F" w:rsidP="0093170F">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r w:rsidRPr="00A35BD3">
        <w:rPr>
          <w:spacing w:val="-3"/>
          <w:sz w:val="24"/>
          <w:szCs w:val="24"/>
          <w:lang w:eastAsia="en-US"/>
        </w:rPr>
        <w:t>«Педагогики, психологии и социальной работы»</w:t>
      </w:r>
    </w:p>
    <w:p w:rsidR="006C5116" w:rsidRPr="00A35BD3" w:rsidRDefault="006C5116" w:rsidP="0093170F">
      <w:pPr>
        <w:widowControl/>
        <w:autoSpaceDE/>
        <w:autoSpaceDN/>
        <w:adjustRightInd/>
        <w:jc w:val="both"/>
        <w:rPr>
          <w:spacing w:val="-3"/>
          <w:sz w:val="24"/>
          <w:szCs w:val="24"/>
          <w:lang w:eastAsia="en-US"/>
        </w:rPr>
      </w:pPr>
    </w:p>
    <w:p w:rsidR="006C5116" w:rsidRPr="0030474A" w:rsidRDefault="006C5116" w:rsidP="006C5116">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93170F" w:rsidRPr="00793E1B" w:rsidRDefault="0093170F" w:rsidP="0093170F">
      <w:pPr>
        <w:widowControl/>
        <w:autoSpaceDE/>
        <w:autoSpaceDN/>
        <w:adjustRightInd/>
        <w:jc w:val="both"/>
        <w:rPr>
          <w:color w:val="000000"/>
          <w:spacing w:val="-3"/>
          <w:sz w:val="24"/>
          <w:szCs w:val="24"/>
          <w:lang w:eastAsia="en-US"/>
        </w:rPr>
      </w:pPr>
    </w:p>
    <w:p w:rsidR="0093170F" w:rsidRDefault="0093170F" w:rsidP="0093170F">
      <w:pPr>
        <w:widowControl/>
        <w:autoSpaceDE/>
        <w:autoSpaceDN/>
        <w:adjustRightInd/>
        <w:spacing w:after="200" w:line="276" w:lineRule="auto"/>
        <w:rPr>
          <w:spacing w:val="-3"/>
          <w:sz w:val="24"/>
          <w:szCs w:val="24"/>
          <w:lang w:eastAsia="en-US"/>
        </w:rPr>
      </w:pPr>
      <w:r w:rsidRPr="00793E1B">
        <w:rPr>
          <w:color w:val="000000"/>
          <w:spacing w:val="-3"/>
          <w:sz w:val="24"/>
          <w:szCs w:val="24"/>
          <w:lang w:eastAsia="en-US"/>
        </w:rPr>
        <w:t xml:space="preserve">Зав. </w:t>
      </w:r>
      <w:r w:rsidRPr="00A35BD3">
        <w:rPr>
          <w:spacing w:val="-3"/>
          <w:sz w:val="24"/>
          <w:szCs w:val="24"/>
          <w:lang w:eastAsia="en-US"/>
        </w:rPr>
        <w:t>кафедрой  д.п.н., профессор</w:t>
      </w:r>
      <w:r>
        <w:rPr>
          <w:spacing w:val="-3"/>
          <w:sz w:val="24"/>
          <w:szCs w:val="24"/>
          <w:lang w:eastAsia="en-US"/>
        </w:rPr>
        <w:t xml:space="preserve"> Е.В. Лопанова</w:t>
      </w:r>
    </w:p>
    <w:p w:rsidR="0093170F" w:rsidRDefault="0093170F">
      <w:pPr>
        <w:widowControl/>
        <w:autoSpaceDE/>
        <w:autoSpaceDN/>
        <w:adjustRightInd/>
        <w:rPr>
          <w:spacing w:val="-3"/>
          <w:sz w:val="24"/>
          <w:szCs w:val="24"/>
          <w:lang w:eastAsia="en-US"/>
        </w:rPr>
      </w:pPr>
      <w:r>
        <w:rPr>
          <w:spacing w:val="-3"/>
          <w:sz w:val="24"/>
          <w:szCs w:val="24"/>
          <w:lang w:eastAsia="en-US"/>
        </w:rPr>
        <w:br w:type="page"/>
      </w:r>
    </w:p>
    <w:p w:rsidR="00DF1076" w:rsidRPr="00793E1B" w:rsidRDefault="00DF1076" w:rsidP="0093170F">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674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674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674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6674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6674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A5F58" w:rsidRPr="005A5F58" w:rsidRDefault="005A5F58" w:rsidP="005A5F58">
      <w:pPr>
        <w:widowControl/>
        <w:autoSpaceDE/>
        <w:autoSpaceDN/>
        <w:adjustRightInd/>
        <w:ind w:firstLine="709"/>
        <w:jc w:val="both"/>
        <w:rPr>
          <w:color w:val="000000"/>
          <w:sz w:val="24"/>
          <w:szCs w:val="24"/>
          <w:lang w:eastAsia="en-US"/>
        </w:rPr>
      </w:pPr>
      <w:r w:rsidRPr="005A5F58">
        <w:rPr>
          <w:color w:val="000000"/>
          <w:sz w:val="24"/>
          <w:szCs w:val="24"/>
          <w:lang w:eastAsia="en-US"/>
        </w:rPr>
        <w:t>- Федеральным законом Российской Федерации от 29.12.2012 № 273-ФЗ «Об образовании в Российской Федерации»;</w:t>
      </w:r>
    </w:p>
    <w:p w:rsidR="005A5F58" w:rsidRPr="005A5F58" w:rsidRDefault="005A5F58" w:rsidP="005A5F58">
      <w:pPr>
        <w:widowControl/>
        <w:autoSpaceDE/>
        <w:autoSpaceDN/>
        <w:adjustRightInd/>
        <w:ind w:firstLine="709"/>
        <w:jc w:val="both"/>
        <w:rPr>
          <w:color w:val="000000"/>
          <w:sz w:val="24"/>
          <w:szCs w:val="24"/>
          <w:lang w:eastAsia="en-US"/>
        </w:rPr>
      </w:pPr>
      <w:r w:rsidRPr="005A5F58">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6C5116" w:rsidRPr="0030474A" w:rsidRDefault="006C5116" w:rsidP="006C5116">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5116" w:rsidRPr="0030474A" w:rsidRDefault="006C5116" w:rsidP="006C5116">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6C5116" w:rsidRPr="0030474A" w:rsidRDefault="006C5116" w:rsidP="006C5116">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5116" w:rsidRPr="0030474A" w:rsidRDefault="006C5116" w:rsidP="006C5116">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5116" w:rsidRPr="0030474A" w:rsidRDefault="006C5116" w:rsidP="006C5116">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5116" w:rsidRPr="0030474A" w:rsidRDefault="006C5116" w:rsidP="006C5116">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5116" w:rsidRPr="0030474A" w:rsidRDefault="006C5116" w:rsidP="006C5116">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5116" w:rsidRPr="0030474A" w:rsidRDefault="00613BC8" w:rsidP="006C5116">
      <w:pPr>
        <w:snapToGrid w:val="0"/>
        <w:ind w:firstLine="708"/>
        <w:jc w:val="both"/>
        <w:rPr>
          <w:sz w:val="24"/>
          <w:szCs w:val="24"/>
        </w:rPr>
      </w:pPr>
      <w:r w:rsidRPr="00803B2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03B2F">
        <w:rPr>
          <w:rFonts w:eastAsia="Courier New"/>
          <w:b/>
          <w:color w:val="000000"/>
          <w:sz w:val="24"/>
          <w:szCs w:val="24"/>
          <w:lang w:bidi="ru-RU"/>
        </w:rPr>
        <w:t>44.03.02 Психолого-педагогическое образование</w:t>
      </w:r>
      <w:r w:rsidRPr="00803B2F">
        <w:rPr>
          <w:color w:val="000000"/>
          <w:sz w:val="24"/>
          <w:szCs w:val="24"/>
        </w:rPr>
        <w:t xml:space="preserve"> (уровень бакалавриата), направленность (профиль) программы </w:t>
      </w:r>
      <w:r w:rsidRPr="006C5116">
        <w:rPr>
          <w:b/>
          <w:color w:val="000000"/>
          <w:sz w:val="24"/>
          <w:szCs w:val="24"/>
        </w:rPr>
        <w:t>«</w:t>
      </w:r>
      <w:r w:rsidR="00667476" w:rsidRPr="006C5116">
        <w:rPr>
          <w:rFonts w:eastAsia="Courier New"/>
          <w:b/>
          <w:sz w:val="24"/>
          <w:szCs w:val="24"/>
          <w:lang w:bidi="ru-RU"/>
        </w:rPr>
        <w:t>Инклюзивное образовани</w:t>
      </w:r>
      <w:r w:rsidR="00AE5345" w:rsidRPr="006C5116">
        <w:rPr>
          <w:rFonts w:eastAsia="Courier New"/>
          <w:b/>
          <w:sz w:val="24"/>
          <w:szCs w:val="24"/>
          <w:lang w:bidi="ru-RU"/>
        </w:rPr>
        <w:t>е</w:t>
      </w:r>
      <w:r w:rsidRPr="006C5116">
        <w:rPr>
          <w:b/>
          <w:color w:val="000000"/>
          <w:sz w:val="24"/>
          <w:szCs w:val="24"/>
        </w:rPr>
        <w:t>»</w:t>
      </w:r>
      <w:r w:rsidRPr="00803B2F">
        <w:rPr>
          <w:color w:val="000000"/>
          <w:sz w:val="24"/>
          <w:szCs w:val="24"/>
        </w:rPr>
        <w:t>;</w:t>
      </w:r>
      <w:r w:rsidR="006C5116" w:rsidRPr="006C5116">
        <w:rPr>
          <w:sz w:val="24"/>
          <w:szCs w:val="24"/>
        </w:rPr>
        <w:t xml:space="preserve"> </w:t>
      </w:r>
      <w:r w:rsidR="006C5116" w:rsidRPr="0030474A">
        <w:rPr>
          <w:sz w:val="24"/>
          <w:szCs w:val="24"/>
        </w:rPr>
        <w:t xml:space="preserve">форма обучения – заочная на 2022/2023 учебный год, утвержденным приказом ректора от </w:t>
      </w:r>
      <w:r w:rsidR="006C5116" w:rsidRPr="0030474A">
        <w:rPr>
          <w:sz w:val="24"/>
          <w:szCs w:val="24"/>
          <w:lang w:eastAsia="en-US"/>
        </w:rPr>
        <w:t>28.03.2022 № 28.</w:t>
      </w:r>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974B38">
        <w:rPr>
          <w:b/>
          <w:sz w:val="24"/>
          <w:szCs w:val="24"/>
        </w:rPr>
        <w:t xml:space="preserve">дисциплины </w:t>
      </w:r>
      <w:r w:rsidR="00613BC8">
        <w:rPr>
          <w:b/>
          <w:bCs/>
          <w:sz w:val="24"/>
          <w:szCs w:val="24"/>
        </w:rPr>
        <w:t>Б1.Б.16</w:t>
      </w:r>
      <w:r w:rsidR="00974B38">
        <w:rPr>
          <w:b/>
          <w:sz w:val="24"/>
          <w:szCs w:val="24"/>
        </w:rPr>
        <w:t xml:space="preserve"> «Психология здоровья</w:t>
      </w:r>
      <w:r w:rsidRPr="00EF10E0">
        <w:rPr>
          <w:b/>
          <w:sz w:val="24"/>
          <w:szCs w:val="24"/>
        </w:rPr>
        <w:t xml:space="preserve">» </w:t>
      </w:r>
      <w:r w:rsidRPr="00793E1B">
        <w:rPr>
          <w:b/>
          <w:color w:val="000000"/>
          <w:sz w:val="24"/>
          <w:szCs w:val="24"/>
        </w:rPr>
        <w:t xml:space="preserve"> в тече</w:t>
      </w:r>
      <w:r w:rsidR="009F4070" w:rsidRPr="00793E1B">
        <w:rPr>
          <w:b/>
          <w:color w:val="000000"/>
          <w:sz w:val="24"/>
          <w:szCs w:val="24"/>
        </w:rPr>
        <w:t xml:space="preserve">ние </w:t>
      </w:r>
      <w:r w:rsidR="006C5116">
        <w:rPr>
          <w:b/>
          <w:color w:val="000000"/>
          <w:sz w:val="24"/>
          <w:szCs w:val="24"/>
        </w:rPr>
        <w:t>2022/2023</w:t>
      </w:r>
      <w:r w:rsidR="00AE5345">
        <w:rPr>
          <w:b/>
          <w:color w:val="000000"/>
          <w:sz w:val="24"/>
          <w:szCs w:val="24"/>
        </w:rPr>
        <w:t xml:space="preserve"> </w:t>
      </w:r>
      <w:r w:rsidRPr="00793E1B">
        <w:rPr>
          <w:b/>
          <w:color w:val="000000"/>
          <w:sz w:val="24"/>
          <w:szCs w:val="24"/>
        </w:rPr>
        <w:t>учебного года:</w:t>
      </w:r>
    </w:p>
    <w:p w:rsidR="00A76E53" w:rsidRPr="00793E1B" w:rsidRDefault="004A49B4" w:rsidP="009F4070">
      <w:pPr>
        <w:ind w:firstLine="709"/>
        <w:jc w:val="both"/>
        <w:rPr>
          <w:color w:val="000000"/>
          <w:sz w:val="24"/>
          <w:szCs w:val="24"/>
        </w:rPr>
      </w:pPr>
      <w:r w:rsidRPr="006E1872">
        <w:rPr>
          <w:sz w:val="24"/>
          <w:szCs w:val="24"/>
        </w:rPr>
        <w:t>При реализации образовательной организацией основной профессиональной обра</w:t>
      </w:r>
      <w:r w:rsidRPr="006E1872">
        <w:rPr>
          <w:sz w:val="24"/>
          <w:szCs w:val="24"/>
        </w:rPr>
        <w:lastRenderedPageBreak/>
        <w:t xml:space="preserve">зовательной программы высшего образования - программы бакалавриата по направлению подготовки </w:t>
      </w:r>
      <w:r w:rsidRPr="00EF0DEC">
        <w:rPr>
          <w:b/>
          <w:sz w:val="24"/>
          <w:szCs w:val="24"/>
        </w:rPr>
        <w:t>44.03.02 Психолого-педагогическое образование</w:t>
      </w:r>
      <w:r w:rsidRPr="006E1872">
        <w:rPr>
          <w:sz w:val="24"/>
          <w:szCs w:val="24"/>
        </w:rPr>
        <w:t xml:space="preserve"> (уровень бакалавриата), направленность (профиль) программы </w:t>
      </w:r>
      <w:r w:rsidRPr="006C5116">
        <w:rPr>
          <w:b/>
          <w:sz w:val="24"/>
          <w:szCs w:val="24"/>
        </w:rPr>
        <w:t>«</w:t>
      </w:r>
      <w:r w:rsidR="00667476" w:rsidRPr="006C5116">
        <w:rPr>
          <w:b/>
          <w:sz w:val="24"/>
          <w:szCs w:val="24"/>
        </w:rPr>
        <w:t>Инклюзивное образовани</w:t>
      </w:r>
      <w:r w:rsidR="00AE5345" w:rsidRPr="006C5116">
        <w:rPr>
          <w:b/>
          <w:sz w:val="24"/>
          <w:szCs w:val="24"/>
        </w:rPr>
        <w:t>е</w:t>
      </w:r>
      <w:r w:rsidRPr="006C5116">
        <w:rPr>
          <w:b/>
          <w:sz w:val="24"/>
          <w:szCs w:val="24"/>
        </w:rPr>
        <w:t>»</w:t>
      </w:r>
      <w:r w:rsidRPr="006E1872">
        <w:rPr>
          <w:sz w:val="24"/>
          <w:szCs w:val="24"/>
        </w:rPr>
        <w:t xml:space="preserve">; вид учебной деятельности – программа академического бакалавриата; виды профессиональной деятельности: </w:t>
      </w:r>
      <w:r w:rsidRPr="00DA098C">
        <w:rPr>
          <w:sz w:val="24"/>
          <w:szCs w:val="24"/>
        </w:rPr>
        <w:t>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r>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EF10E0">
        <w:rPr>
          <w:sz w:val="24"/>
          <w:szCs w:val="24"/>
        </w:rPr>
        <w:t xml:space="preserve"> </w:t>
      </w:r>
      <w:r w:rsidR="00A76E53" w:rsidRPr="00EF10E0">
        <w:rPr>
          <w:sz w:val="24"/>
          <w:szCs w:val="24"/>
        </w:rPr>
        <w:t>«</w:t>
      </w:r>
      <w:r w:rsidR="00322A15">
        <w:rPr>
          <w:b/>
          <w:sz w:val="24"/>
          <w:szCs w:val="24"/>
        </w:rPr>
        <w:t>Психология здоровья</w:t>
      </w:r>
      <w:r w:rsidR="00A76E53" w:rsidRPr="00EF10E0">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6C5116">
        <w:rPr>
          <w:color w:val="000000"/>
          <w:sz w:val="24"/>
          <w:szCs w:val="24"/>
        </w:rPr>
        <w:t>2022/2023</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705DB9" w:rsidRPr="0053342B" w:rsidRDefault="00705DB9" w:rsidP="00705DB9">
      <w:pPr>
        <w:pStyle w:val="a4"/>
        <w:numPr>
          <w:ilvl w:val="0"/>
          <w:numId w:val="19"/>
        </w:numPr>
        <w:spacing w:after="0" w:line="240" w:lineRule="auto"/>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sidR="00613BC8">
        <w:rPr>
          <w:rFonts w:ascii="Times New Roman" w:hAnsi="Times New Roman"/>
          <w:b/>
          <w:sz w:val="24"/>
          <w:szCs w:val="24"/>
        </w:rPr>
        <w:t>Б1.Б.16</w:t>
      </w:r>
      <w:r>
        <w:rPr>
          <w:rFonts w:ascii="Times New Roman" w:hAnsi="Times New Roman"/>
          <w:b/>
          <w:sz w:val="24"/>
          <w:szCs w:val="24"/>
        </w:rPr>
        <w:t xml:space="preserve"> «Психология здоровья</w:t>
      </w:r>
      <w:r w:rsidRPr="00325FE3">
        <w:rPr>
          <w:rFonts w:ascii="Times New Roman" w:hAnsi="Times New Roman"/>
          <w:b/>
          <w:sz w:val="24"/>
          <w:szCs w:val="24"/>
        </w:rPr>
        <w:t>»</w:t>
      </w:r>
    </w:p>
    <w:p w:rsidR="00705DB9" w:rsidRPr="00793E1B" w:rsidRDefault="00705DB9" w:rsidP="00705DB9">
      <w:pPr>
        <w:pStyle w:val="a4"/>
        <w:numPr>
          <w:ilvl w:val="0"/>
          <w:numId w:val="19"/>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05DB9" w:rsidRPr="00793E1B" w:rsidRDefault="00613BC8" w:rsidP="00705DB9">
      <w:pPr>
        <w:tabs>
          <w:tab w:val="left" w:pos="708"/>
        </w:tabs>
        <w:ind w:firstLine="709"/>
        <w:jc w:val="both"/>
        <w:rPr>
          <w:rFonts w:eastAsia="Calibri"/>
          <w:color w:val="000000"/>
          <w:lang w:eastAsia="en-US"/>
        </w:rPr>
      </w:pPr>
      <w:r w:rsidRPr="00803B2F">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C222F">
        <w:rPr>
          <w:rFonts w:eastAsia="Courier New"/>
          <w:b/>
          <w:sz w:val="24"/>
          <w:szCs w:val="24"/>
          <w:lang w:bidi="ru-RU"/>
        </w:rPr>
        <w:t>44.03.02 Психолого-педагогическое образование</w:t>
      </w:r>
      <w:r w:rsidRPr="007747A9">
        <w:rPr>
          <w:rFonts w:eastAsia="Courier New"/>
          <w:sz w:val="24"/>
          <w:szCs w:val="24"/>
          <w:lang w:bidi="ru-RU"/>
        </w:rPr>
        <w:t xml:space="preserve"> (уровень бакалавриата), утвержденного Приказом Минобрнауки России 14.12.2015 N 1457 (ред. от 20.04.2016)  (зарегистрирован в Минюсте России 18.01.2016 N 40623)</w:t>
      </w:r>
      <w:r w:rsidRPr="007747A9">
        <w:rPr>
          <w:rFonts w:eastAsia="Calibri"/>
          <w:sz w:val="24"/>
          <w:szCs w:val="24"/>
          <w:lang w:eastAsia="en-US"/>
        </w:rPr>
        <w:t>, при разработке основной профессиональной образовательной программы (</w:t>
      </w:r>
      <w:r w:rsidRPr="007747A9">
        <w:rPr>
          <w:rFonts w:eastAsia="Calibri"/>
          <w:i/>
          <w:sz w:val="24"/>
          <w:szCs w:val="24"/>
          <w:lang w:eastAsia="en-US"/>
        </w:rPr>
        <w:t>далее - ОПОП</w:t>
      </w:r>
      <w:r w:rsidRPr="007747A9">
        <w:rPr>
          <w:rFonts w:eastAsia="Calibri"/>
          <w:sz w:val="24"/>
          <w:szCs w:val="24"/>
          <w:lang w:eastAsia="en-US"/>
        </w:rPr>
        <w:t>) бакалавриата определены возможности Академии в формировании</w:t>
      </w:r>
      <w:r w:rsidRPr="00803B2F">
        <w:rPr>
          <w:rFonts w:eastAsia="Calibri"/>
          <w:color w:val="000000"/>
          <w:sz w:val="24"/>
          <w:szCs w:val="24"/>
          <w:lang w:eastAsia="en-US"/>
        </w:rPr>
        <w:t xml:space="preserve"> компетенций выпускников.</w:t>
      </w:r>
    </w:p>
    <w:p w:rsidR="00705DB9" w:rsidRPr="00793E1B" w:rsidRDefault="00705DB9" w:rsidP="00705DB9">
      <w:pPr>
        <w:tabs>
          <w:tab w:val="left" w:pos="708"/>
        </w:tabs>
        <w:ind w:firstLine="709"/>
        <w:jc w:val="both"/>
        <w:rPr>
          <w:rFonts w:eastAsia="Calibri"/>
          <w:color w:val="000000"/>
          <w:lang w:eastAsia="en-US"/>
        </w:rPr>
      </w:pPr>
      <w:r w:rsidRPr="00793E1B">
        <w:rPr>
          <w:rFonts w:eastAsia="Calibri"/>
          <w:color w:val="000000"/>
          <w:lang w:eastAsia="en-US"/>
        </w:rPr>
        <w:tab/>
      </w:r>
    </w:p>
    <w:p w:rsidR="00705DB9" w:rsidRPr="00A81339" w:rsidRDefault="00705DB9" w:rsidP="00705DB9">
      <w:pPr>
        <w:tabs>
          <w:tab w:val="left" w:pos="708"/>
        </w:tabs>
        <w:ind w:firstLine="709"/>
        <w:jc w:val="both"/>
        <w:rPr>
          <w:rFonts w:eastAsia="Calibri"/>
          <w:color w:val="000000"/>
          <w:sz w:val="24"/>
          <w:szCs w:val="24"/>
          <w:lang w:eastAsia="en-US"/>
        </w:rPr>
      </w:pPr>
      <w:r w:rsidRPr="00A81339">
        <w:rPr>
          <w:rFonts w:eastAsia="Calibri"/>
          <w:color w:val="000000"/>
          <w:sz w:val="24"/>
          <w:szCs w:val="24"/>
          <w:lang w:eastAsia="en-US"/>
        </w:rPr>
        <w:t xml:space="preserve">Процесс изучения </w:t>
      </w:r>
      <w:r w:rsidRPr="00A81339">
        <w:rPr>
          <w:rFonts w:eastAsia="Calibri"/>
          <w:sz w:val="24"/>
          <w:szCs w:val="24"/>
          <w:lang w:eastAsia="en-US"/>
        </w:rPr>
        <w:t xml:space="preserve">дисциплины </w:t>
      </w:r>
      <w:r w:rsidRPr="00A81339">
        <w:rPr>
          <w:rFonts w:eastAsia="Calibri"/>
          <w:b/>
          <w:sz w:val="24"/>
          <w:szCs w:val="24"/>
          <w:lang w:eastAsia="en-US"/>
        </w:rPr>
        <w:t>«Психология здоровья</w:t>
      </w:r>
      <w:r w:rsidRPr="00A81339">
        <w:rPr>
          <w:rFonts w:eastAsia="Calibri"/>
          <w:sz w:val="24"/>
          <w:szCs w:val="24"/>
          <w:lang w:eastAsia="en-US"/>
        </w:rPr>
        <w:t>»</w:t>
      </w:r>
      <w:r w:rsidRPr="00A81339">
        <w:rPr>
          <w:rFonts w:eastAsia="Calibri"/>
          <w:color w:val="000000"/>
          <w:sz w:val="24"/>
          <w:szCs w:val="24"/>
          <w:lang w:eastAsia="en-US"/>
        </w:rPr>
        <w:t xml:space="preserve"> направлен на формирование следующих компетенций:  </w:t>
      </w:r>
    </w:p>
    <w:p w:rsidR="00705DB9" w:rsidRPr="00A81339" w:rsidRDefault="00705DB9" w:rsidP="00705DB9">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5777"/>
      </w:tblGrid>
      <w:tr w:rsidR="00705DB9" w:rsidRPr="00640C31" w:rsidTr="00A81339">
        <w:tc>
          <w:tcPr>
            <w:tcW w:w="2660" w:type="dxa"/>
          </w:tcPr>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Результаты освоения ОПОП (содержание</w:t>
            </w:r>
          </w:p>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компетенции)</w:t>
            </w:r>
          </w:p>
        </w:tc>
        <w:tc>
          <w:tcPr>
            <w:tcW w:w="1134" w:type="dxa"/>
          </w:tcPr>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Код</w:t>
            </w:r>
          </w:p>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компетенции</w:t>
            </w:r>
          </w:p>
        </w:tc>
        <w:tc>
          <w:tcPr>
            <w:tcW w:w="5777" w:type="dxa"/>
          </w:tcPr>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Перечень планируемых результатов</w:t>
            </w:r>
          </w:p>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обучения по дисциплине</w:t>
            </w:r>
          </w:p>
        </w:tc>
      </w:tr>
      <w:tr w:rsidR="00640C31" w:rsidRPr="00640C31" w:rsidTr="00A81339">
        <w:tc>
          <w:tcPr>
            <w:tcW w:w="2660" w:type="dxa"/>
          </w:tcPr>
          <w:p w:rsidR="00640C31" w:rsidRPr="00667476" w:rsidRDefault="00640C31" w:rsidP="00EC4471">
            <w:pPr>
              <w:rPr>
                <w:color w:val="000000"/>
                <w:sz w:val="24"/>
                <w:szCs w:val="24"/>
              </w:rPr>
            </w:pPr>
            <w:r w:rsidRPr="00667476">
              <w:rPr>
                <w:color w:val="000000"/>
                <w:sz w:val="24"/>
                <w:szCs w:val="24"/>
              </w:rPr>
              <w:t xml:space="preserve">способностью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 </w:t>
            </w:r>
          </w:p>
          <w:p w:rsidR="00640C31" w:rsidRPr="00667476" w:rsidRDefault="00640C31" w:rsidP="00EC4471">
            <w:pPr>
              <w:rPr>
                <w:color w:val="000000"/>
                <w:sz w:val="24"/>
                <w:szCs w:val="24"/>
                <w:lang w:eastAsia="en-US"/>
              </w:rPr>
            </w:pPr>
          </w:p>
        </w:tc>
        <w:tc>
          <w:tcPr>
            <w:tcW w:w="1134" w:type="dxa"/>
          </w:tcPr>
          <w:p w:rsidR="00640C31" w:rsidRPr="00667476" w:rsidRDefault="00640C31" w:rsidP="00EC4471">
            <w:pPr>
              <w:tabs>
                <w:tab w:val="left" w:pos="708"/>
              </w:tabs>
              <w:rPr>
                <w:color w:val="000000"/>
                <w:sz w:val="24"/>
                <w:szCs w:val="24"/>
                <w:lang w:eastAsia="en-US"/>
              </w:rPr>
            </w:pPr>
            <w:r w:rsidRPr="00667476">
              <w:rPr>
                <w:color w:val="000000"/>
                <w:sz w:val="24"/>
                <w:szCs w:val="24"/>
                <w:lang w:eastAsia="en-US"/>
              </w:rPr>
              <w:t>ОПК-12</w:t>
            </w:r>
          </w:p>
        </w:tc>
        <w:tc>
          <w:tcPr>
            <w:tcW w:w="5777" w:type="dxa"/>
          </w:tcPr>
          <w:p w:rsidR="00640C31" w:rsidRPr="00667476" w:rsidRDefault="00640C31" w:rsidP="00EC4471">
            <w:pPr>
              <w:shd w:val="clear" w:color="auto" w:fill="FFFFFF"/>
              <w:jc w:val="both"/>
              <w:rPr>
                <w:i/>
                <w:iCs/>
                <w:color w:val="000000"/>
                <w:sz w:val="24"/>
                <w:szCs w:val="24"/>
              </w:rPr>
            </w:pPr>
            <w:r w:rsidRPr="00667476">
              <w:rPr>
                <w:i/>
                <w:iCs/>
                <w:color w:val="000000"/>
                <w:sz w:val="24"/>
                <w:szCs w:val="24"/>
              </w:rPr>
              <w:t xml:space="preserve">Знать: </w:t>
            </w:r>
          </w:p>
          <w:p w:rsidR="00640C31" w:rsidRPr="00667476" w:rsidRDefault="00640C31" w:rsidP="00640C31">
            <w:pPr>
              <w:pStyle w:val="a4"/>
              <w:numPr>
                <w:ilvl w:val="0"/>
                <w:numId w:val="15"/>
              </w:numPr>
              <w:shd w:val="clear" w:color="auto" w:fill="FFFFFF"/>
              <w:spacing w:after="0" w:line="240" w:lineRule="auto"/>
              <w:ind w:left="0" w:firstLine="743"/>
              <w:contextualSpacing w:val="0"/>
              <w:jc w:val="both"/>
              <w:rPr>
                <w:rFonts w:ascii="Times New Roman" w:hAnsi="Times New Roman"/>
                <w:color w:val="000000"/>
                <w:sz w:val="24"/>
                <w:szCs w:val="24"/>
              </w:rPr>
            </w:pPr>
            <w:r w:rsidRPr="00667476">
              <w:rPr>
                <w:rFonts w:ascii="Times New Roman" w:hAnsi="Times New Roman"/>
                <w:color w:val="000000"/>
                <w:sz w:val="24"/>
                <w:szCs w:val="24"/>
              </w:rPr>
              <w:t>основные принципы предупреждения и профилактики личной профессиональной деформации, профессиональной усталости, знать природу профессионального «выгорания».</w:t>
            </w:r>
          </w:p>
          <w:p w:rsidR="00640C31" w:rsidRPr="00667476" w:rsidRDefault="00640C31" w:rsidP="00640C31">
            <w:pPr>
              <w:pStyle w:val="a4"/>
              <w:numPr>
                <w:ilvl w:val="0"/>
                <w:numId w:val="15"/>
              </w:numPr>
              <w:shd w:val="clear" w:color="auto" w:fill="FFFFFF"/>
              <w:spacing w:after="0" w:line="240" w:lineRule="auto"/>
              <w:ind w:left="0" w:firstLine="743"/>
              <w:contextualSpacing w:val="0"/>
              <w:jc w:val="both"/>
              <w:rPr>
                <w:rFonts w:ascii="Times New Roman" w:hAnsi="Times New Roman"/>
                <w:color w:val="000000"/>
                <w:sz w:val="24"/>
                <w:szCs w:val="24"/>
              </w:rPr>
            </w:pPr>
            <w:r w:rsidRPr="00667476">
              <w:rPr>
                <w:rFonts w:ascii="Times New Roman" w:hAnsi="Times New Roman"/>
                <w:color w:val="000000"/>
                <w:sz w:val="24"/>
                <w:szCs w:val="24"/>
                <w:shd w:val="clear" w:color="auto" w:fill="FFFFFF"/>
              </w:rPr>
              <w:t>основные категории психологии здоровья и ее задачи, психологические технологии, ориентированные на личностный рост сотрудников организации и охрану здоровья индивидов и групп</w:t>
            </w:r>
          </w:p>
          <w:p w:rsidR="00640C31" w:rsidRPr="00667476" w:rsidRDefault="00640C31" w:rsidP="00EC4471">
            <w:pPr>
              <w:shd w:val="clear" w:color="auto" w:fill="FFFFFF"/>
              <w:tabs>
                <w:tab w:val="left" w:pos="0"/>
              </w:tabs>
              <w:ind w:firstLine="743"/>
              <w:jc w:val="both"/>
              <w:rPr>
                <w:i/>
                <w:iCs/>
                <w:color w:val="000000"/>
                <w:sz w:val="24"/>
                <w:szCs w:val="24"/>
              </w:rPr>
            </w:pPr>
            <w:r w:rsidRPr="00667476">
              <w:rPr>
                <w:i/>
                <w:iCs/>
                <w:color w:val="000000"/>
                <w:sz w:val="24"/>
                <w:szCs w:val="24"/>
              </w:rPr>
              <w:t xml:space="preserve">  Уметь: </w:t>
            </w:r>
          </w:p>
          <w:p w:rsidR="00640C31" w:rsidRPr="00667476" w:rsidRDefault="00640C31" w:rsidP="00640C31">
            <w:pPr>
              <w:pStyle w:val="a4"/>
              <w:numPr>
                <w:ilvl w:val="0"/>
                <w:numId w:val="16"/>
              </w:numPr>
              <w:shd w:val="clear" w:color="auto" w:fill="FFFFFF"/>
              <w:tabs>
                <w:tab w:val="left" w:pos="0"/>
              </w:tabs>
              <w:spacing w:after="0" w:line="240" w:lineRule="auto"/>
              <w:ind w:left="0" w:firstLine="743"/>
              <w:contextualSpacing w:val="0"/>
              <w:jc w:val="both"/>
              <w:outlineLvl w:val="0"/>
              <w:rPr>
                <w:rFonts w:ascii="Times New Roman" w:hAnsi="Times New Roman"/>
                <w:color w:val="000000"/>
                <w:sz w:val="24"/>
                <w:szCs w:val="24"/>
              </w:rPr>
            </w:pPr>
            <w:r w:rsidRPr="00667476">
              <w:rPr>
                <w:rFonts w:ascii="Times New Roman" w:hAnsi="Times New Roman"/>
                <w:snapToGrid w:val="0"/>
                <w:color w:val="000000"/>
                <w:sz w:val="24"/>
                <w:szCs w:val="24"/>
              </w:rPr>
              <w:t xml:space="preserve">пользоваться специальной и справочной литературой, </w:t>
            </w:r>
            <w:r w:rsidRPr="00667476">
              <w:rPr>
                <w:rFonts w:ascii="Times New Roman" w:hAnsi="Times New Roman"/>
                <w:color w:val="000000"/>
                <w:sz w:val="24"/>
                <w:szCs w:val="24"/>
                <w:shd w:val="clear" w:color="auto" w:fill="FFFFFF"/>
              </w:rPr>
              <w:t>выявлять и анализировать факторы риска для здоровья человека;</w:t>
            </w:r>
            <w:r w:rsidRPr="00667476">
              <w:rPr>
                <w:rStyle w:val="apple-converted-space"/>
                <w:rFonts w:ascii="Times New Roman" w:hAnsi="Times New Roman"/>
                <w:color w:val="000000"/>
                <w:sz w:val="24"/>
                <w:szCs w:val="24"/>
                <w:shd w:val="clear" w:color="auto" w:fill="FFFFFF"/>
              </w:rPr>
              <w:t xml:space="preserve"> </w:t>
            </w:r>
            <w:r w:rsidRPr="00667476">
              <w:rPr>
                <w:rFonts w:ascii="Times New Roman" w:hAnsi="Times New Roman"/>
                <w:color w:val="000000"/>
                <w:sz w:val="24"/>
                <w:szCs w:val="24"/>
                <w:shd w:val="clear" w:color="auto" w:fill="FFFFFF"/>
              </w:rPr>
              <w:t>проводить диагностику показателей психологического здоровья;</w:t>
            </w:r>
          </w:p>
          <w:p w:rsidR="00640C31" w:rsidRPr="00667476" w:rsidRDefault="00640C31" w:rsidP="00640C31">
            <w:pPr>
              <w:pStyle w:val="a4"/>
              <w:numPr>
                <w:ilvl w:val="0"/>
                <w:numId w:val="16"/>
              </w:numPr>
              <w:shd w:val="clear" w:color="auto" w:fill="FFFFFF"/>
              <w:tabs>
                <w:tab w:val="left" w:pos="0"/>
              </w:tabs>
              <w:spacing w:after="0" w:line="240" w:lineRule="auto"/>
              <w:ind w:left="0" w:firstLine="743"/>
              <w:contextualSpacing w:val="0"/>
              <w:jc w:val="both"/>
              <w:outlineLvl w:val="0"/>
              <w:rPr>
                <w:rFonts w:ascii="Times New Roman" w:hAnsi="Times New Roman"/>
                <w:color w:val="000000"/>
                <w:sz w:val="24"/>
                <w:szCs w:val="24"/>
              </w:rPr>
            </w:pPr>
            <w:r w:rsidRPr="00667476">
              <w:rPr>
                <w:rFonts w:ascii="Times New Roman" w:hAnsi="Times New Roman"/>
                <w:color w:val="000000"/>
                <w:sz w:val="24"/>
                <w:szCs w:val="24"/>
                <w:shd w:val="clear" w:color="auto" w:fill="FFFFFF"/>
              </w:rPr>
              <w:t>осуществлять психологические мероприятия по сохранению физического, психического и социального здоровья в рабочих коллективах.</w:t>
            </w:r>
          </w:p>
          <w:p w:rsidR="00640C31" w:rsidRPr="00667476" w:rsidRDefault="00640C31" w:rsidP="00EC4471">
            <w:pPr>
              <w:pStyle w:val="a4"/>
              <w:shd w:val="clear" w:color="auto" w:fill="FFFFFF"/>
              <w:tabs>
                <w:tab w:val="left" w:pos="0"/>
                <w:tab w:val="left" w:pos="851"/>
                <w:tab w:val="right" w:leader="underscore" w:pos="8505"/>
              </w:tabs>
              <w:spacing w:after="0" w:line="240" w:lineRule="auto"/>
              <w:ind w:left="34" w:firstLine="743"/>
              <w:jc w:val="both"/>
              <w:outlineLvl w:val="0"/>
              <w:rPr>
                <w:rFonts w:ascii="Times New Roman" w:hAnsi="Times New Roman"/>
                <w:color w:val="000000"/>
                <w:sz w:val="24"/>
                <w:szCs w:val="24"/>
              </w:rPr>
            </w:pPr>
            <w:r w:rsidRPr="00667476">
              <w:rPr>
                <w:rFonts w:ascii="Times New Roman" w:hAnsi="Times New Roman"/>
                <w:i/>
                <w:iCs/>
                <w:color w:val="000000"/>
                <w:sz w:val="24"/>
                <w:szCs w:val="24"/>
              </w:rPr>
              <w:t xml:space="preserve">  Владеть:</w:t>
            </w:r>
          </w:p>
          <w:p w:rsidR="00640C31" w:rsidRPr="00667476" w:rsidRDefault="00640C31" w:rsidP="00640C31">
            <w:pPr>
              <w:pStyle w:val="a4"/>
              <w:numPr>
                <w:ilvl w:val="0"/>
                <w:numId w:val="16"/>
              </w:numPr>
              <w:spacing w:after="0" w:line="240" w:lineRule="auto"/>
              <w:ind w:left="0" w:right="15" w:firstLine="743"/>
              <w:contextualSpacing w:val="0"/>
              <w:rPr>
                <w:rFonts w:ascii="Times New Roman" w:hAnsi="Times New Roman"/>
                <w:b/>
                <w:bCs/>
                <w:color w:val="000000"/>
                <w:sz w:val="24"/>
                <w:szCs w:val="24"/>
              </w:rPr>
            </w:pPr>
            <w:r w:rsidRPr="00667476">
              <w:rPr>
                <w:rFonts w:ascii="Times New Roman" w:hAnsi="Times New Roman"/>
                <w:color w:val="000000"/>
                <w:sz w:val="24"/>
                <w:szCs w:val="24"/>
              </w:rPr>
              <w:t>основными навыками предупреждения и профилактики личной профессиональной деформации, профессиональной усталости, профессионального «выгорания».</w:t>
            </w:r>
          </w:p>
          <w:p w:rsidR="00640C31" w:rsidRPr="00667476" w:rsidRDefault="00640C31" w:rsidP="00640C31">
            <w:pPr>
              <w:pStyle w:val="a4"/>
              <w:numPr>
                <w:ilvl w:val="0"/>
                <w:numId w:val="16"/>
              </w:numPr>
              <w:spacing w:after="0" w:line="240" w:lineRule="auto"/>
              <w:ind w:left="0" w:right="15" w:firstLine="743"/>
              <w:contextualSpacing w:val="0"/>
              <w:rPr>
                <w:rFonts w:ascii="Times New Roman" w:hAnsi="Times New Roman"/>
                <w:b/>
                <w:bCs/>
                <w:color w:val="000000"/>
                <w:sz w:val="24"/>
                <w:szCs w:val="24"/>
              </w:rPr>
            </w:pPr>
            <w:r w:rsidRPr="00667476">
              <w:rPr>
                <w:rFonts w:ascii="Times New Roman" w:hAnsi="Times New Roman"/>
                <w:color w:val="000000"/>
                <w:sz w:val="24"/>
                <w:szCs w:val="24"/>
                <w:shd w:val="clear" w:color="auto" w:fill="FFFFFF"/>
              </w:rPr>
              <w:lastRenderedPageBreak/>
              <w:t>профессиональными знаниями и подходами при решении практических задач.</w:t>
            </w:r>
          </w:p>
        </w:tc>
      </w:tr>
      <w:tr w:rsidR="00640C31" w:rsidRPr="00640C31" w:rsidTr="00A81339">
        <w:tc>
          <w:tcPr>
            <w:tcW w:w="2660" w:type="dxa"/>
          </w:tcPr>
          <w:p w:rsidR="00640C31" w:rsidRPr="00667476" w:rsidRDefault="00640C31" w:rsidP="00EC4471">
            <w:pPr>
              <w:tabs>
                <w:tab w:val="left" w:pos="708"/>
              </w:tabs>
              <w:rPr>
                <w:color w:val="000000"/>
                <w:sz w:val="24"/>
                <w:szCs w:val="24"/>
              </w:rPr>
            </w:pPr>
            <w:r w:rsidRPr="00667476">
              <w:rPr>
                <w:rStyle w:val="FontStyle46"/>
                <w:color w:val="000000"/>
                <w:sz w:val="24"/>
                <w:szCs w:val="24"/>
              </w:rPr>
              <w:lastRenderedPageBreak/>
              <w:t>способностью осуществлять сбор и первичную обработку информации об истории развития и заболевания детей с ОВЗ</w:t>
            </w:r>
          </w:p>
        </w:tc>
        <w:tc>
          <w:tcPr>
            <w:tcW w:w="1134" w:type="dxa"/>
          </w:tcPr>
          <w:p w:rsidR="00640C31" w:rsidRPr="00667476" w:rsidRDefault="00640C31" w:rsidP="00EC4471">
            <w:pPr>
              <w:tabs>
                <w:tab w:val="left" w:pos="708"/>
              </w:tabs>
              <w:rPr>
                <w:color w:val="000000"/>
                <w:sz w:val="24"/>
                <w:szCs w:val="24"/>
              </w:rPr>
            </w:pPr>
            <w:r w:rsidRPr="00667476">
              <w:rPr>
                <w:color w:val="000000"/>
                <w:sz w:val="24"/>
                <w:szCs w:val="24"/>
              </w:rPr>
              <w:t>ПК-35</w:t>
            </w:r>
          </w:p>
        </w:tc>
        <w:tc>
          <w:tcPr>
            <w:tcW w:w="5777" w:type="dxa"/>
          </w:tcPr>
          <w:p w:rsidR="00640C31" w:rsidRPr="00667476" w:rsidRDefault="00640C31" w:rsidP="00EC4471">
            <w:pPr>
              <w:tabs>
                <w:tab w:val="left" w:pos="708"/>
              </w:tabs>
              <w:ind w:firstLine="709"/>
              <w:rPr>
                <w:i/>
                <w:iCs/>
                <w:color w:val="000000"/>
                <w:sz w:val="24"/>
                <w:szCs w:val="24"/>
                <w:lang w:eastAsia="en-US"/>
              </w:rPr>
            </w:pPr>
            <w:r w:rsidRPr="00667476">
              <w:rPr>
                <w:i/>
                <w:iCs/>
                <w:color w:val="000000"/>
                <w:sz w:val="24"/>
                <w:szCs w:val="24"/>
                <w:lang w:eastAsia="en-US"/>
              </w:rPr>
              <w:t xml:space="preserve">Знать </w:t>
            </w:r>
            <w:r w:rsidRPr="00667476">
              <w:rPr>
                <w:color w:val="000000"/>
                <w:sz w:val="24"/>
                <w:szCs w:val="24"/>
              </w:rPr>
              <w:t xml:space="preserve"> </w:t>
            </w:r>
          </w:p>
          <w:p w:rsidR="00640C31" w:rsidRPr="00667476" w:rsidRDefault="00640C31" w:rsidP="00640C31">
            <w:pPr>
              <w:widowControl/>
              <w:numPr>
                <w:ilvl w:val="0"/>
                <w:numId w:val="22"/>
              </w:numPr>
              <w:tabs>
                <w:tab w:val="left" w:pos="708"/>
              </w:tabs>
              <w:autoSpaceDE/>
              <w:adjustRightInd/>
              <w:ind w:left="0" w:firstLine="709"/>
              <w:rPr>
                <w:i/>
                <w:iCs/>
                <w:color w:val="000000"/>
                <w:sz w:val="24"/>
                <w:szCs w:val="24"/>
                <w:lang w:eastAsia="en-US"/>
              </w:rPr>
            </w:pPr>
            <w:r w:rsidRPr="00667476">
              <w:rPr>
                <w:color w:val="000000"/>
                <w:sz w:val="24"/>
                <w:szCs w:val="24"/>
              </w:rPr>
              <w:t xml:space="preserve"> общую информацию как </w:t>
            </w:r>
            <w:r w:rsidRPr="00667476">
              <w:rPr>
                <w:rStyle w:val="FontStyle46"/>
                <w:color w:val="000000"/>
                <w:sz w:val="24"/>
                <w:szCs w:val="24"/>
              </w:rPr>
              <w:t>осуществлять сбор и первичную обработку информации об истории развития и заболевания детей с ОВЗ;</w:t>
            </w:r>
          </w:p>
          <w:p w:rsidR="00640C31" w:rsidRPr="00667476" w:rsidRDefault="00640C31" w:rsidP="00640C31">
            <w:pPr>
              <w:widowControl/>
              <w:numPr>
                <w:ilvl w:val="0"/>
                <w:numId w:val="22"/>
              </w:numPr>
              <w:tabs>
                <w:tab w:val="left" w:pos="708"/>
              </w:tabs>
              <w:autoSpaceDE/>
              <w:adjustRightInd/>
              <w:ind w:left="0" w:firstLine="709"/>
              <w:rPr>
                <w:i/>
                <w:iCs/>
                <w:color w:val="000000"/>
                <w:sz w:val="24"/>
                <w:szCs w:val="24"/>
                <w:lang w:eastAsia="en-US"/>
              </w:rPr>
            </w:pPr>
            <w:r w:rsidRPr="00667476">
              <w:rPr>
                <w:color w:val="000000"/>
                <w:kern w:val="1"/>
                <w:sz w:val="24"/>
                <w:szCs w:val="24"/>
                <w:lang w:eastAsia="ar-SA"/>
              </w:rPr>
              <w:t>способы осуществления сбора и первичной обработки информации об истории развития и заболевания детей с ОВЗ;</w:t>
            </w:r>
          </w:p>
          <w:p w:rsidR="00640C31" w:rsidRPr="00667476" w:rsidRDefault="00640C31" w:rsidP="00EC4471">
            <w:pPr>
              <w:tabs>
                <w:tab w:val="left" w:pos="708"/>
              </w:tabs>
              <w:ind w:left="709"/>
              <w:rPr>
                <w:i/>
                <w:iCs/>
                <w:color w:val="000000"/>
                <w:sz w:val="24"/>
                <w:szCs w:val="24"/>
                <w:lang w:eastAsia="en-US"/>
              </w:rPr>
            </w:pPr>
            <w:r w:rsidRPr="00667476">
              <w:rPr>
                <w:i/>
                <w:iCs/>
                <w:color w:val="000000"/>
                <w:sz w:val="24"/>
                <w:szCs w:val="24"/>
                <w:lang w:eastAsia="en-US"/>
              </w:rPr>
              <w:t xml:space="preserve">Уметь </w:t>
            </w:r>
          </w:p>
          <w:p w:rsidR="00640C31" w:rsidRPr="00667476" w:rsidRDefault="00640C31" w:rsidP="00640C31">
            <w:pPr>
              <w:widowControl/>
              <w:numPr>
                <w:ilvl w:val="0"/>
                <w:numId w:val="22"/>
              </w:numPr>
              <w:tabs>
                <w:tab w:val="left" w:pos="708"/>
              </w:tabs>
              <w:autoSpaceDE/>
              <w:adjustRightInd/>
              <w:ind w:left="0" w:firstLine="709"/>
              <w:rPr>
                <w:i/>
                <w:iCs/>
                <w:color w:val="000000"/>
                <w:sz w:val="24"/>
                <w:szCs w:val="24"/>
                <w:lang w:eastAsia="en-US"/>
              </w:rPr>
            </w:pPr>
            <w:r w:rsidRPr="00667476">
              <w:rPr>
                <w:color w:val="000000"/>
                <w:sz w:val="24"/>
                <w:szCs w:val="24"/>
              </w:rPr>
              <w:t xml:space="preserve">решать типовые задачи </w:t>
            </w:r>
            <w:r w:rsidRPr="00667476">
              <w:rPr>
                <w:rStyle w:val="FontStyle46"/>
                <w:color w:val="000000"/>
                <w:sz w:val="24"/>
                <w:szCs w:val="24"/>
              </w:rPr>
              <w:t>по осуществлению сбора и первичной обработки информации об истории развития и заболевания детей с ОВЗ</w:t>
            </w:r>
            <w:r w:rsidRPr="00667476">
              <w:rPr>
                <w:color w:val="000000"/>
                <w:sz w:val="24"/>
                <w:szCs w:val="24"/>
              </w:rPr>
              <w:t xml:space="preserve">; </w:t>
            </w:r>
          </w:p>
          <w:p w:rsidR="00640C31" w:rsidRPr="00667476" w:rsidRDefault="00640C31" w:rsidP="00640C31">
            <w:pPr>
              <w:widowControl/>
              <w:numPr>
                <w:ilvl w:val="0"/>
                <w:numId w:val="22"/>
              </w:numPr>
              <w:tabs>
                <w:tab w:val="left" w:pos="708"/>
              </w:tabs>
              <w:autoSpaceDE/>
              <w:adjustRightInd/>
              <w:ind w:left="0" w:firstLine="709"/>
              <w:rPr>
                <w:i/>
                <w:iCs/>
                <w:color w:val="000000"/>
                <w:sz w:val="24"/>
                <w:szCs w:val="24"/>
                <w:lang w:eastAsia="en-US"/>
              </w:rPr>
            </w:pPr>
            <w:r w:rsidRPr="00667476">
              <w:rPr>
                <w:color w:val="000000"/>
                <w:kern w:val="1"/>
                <w:sz w:val="24"/>
                <w:szCs w:val="24"/>
                <w:lang w:eastAsia="ar-SA"/>
              </w:rPr>
              <w:t>осуществлять разными способами  сбор и первичную обработку информации об истории развития и заболевания детей с ОВЗ;</w:t>
            </w:r>
          </w:p>
          <w:p w:rsidR="00640C31" w:rsidRPr="00667476" w:rsidRDefault="00640C31" w:rsidP="00EC4471">
            <w:pPr>
              <w:tabs>
                <w:tab w:val="left" w:pos="708"/>
              </w:tabs>
              <w:ind w:left="709"/>
              <w:rPr>
                <w:i/>
                <w:iCs/>
                <w:color w:val="000000"/>
                <w:sz w:val="24"/>
                <w:szCs w:val="24"/>
                <w:lang w:eastAsia="en-US"/>
              </w:rPr>
            </w:pPr>
            <w:r w:rsidRPr="00667476">
              <w:rPr>
                <w:i/>
                <w:iCs/>
                <w:color w:val="000000"/>
                <w:sz w:val="24"/>
                <w:szCs w:val="24"/>
                <w:lang w:eastAsia="en-US"/>
              </w:rPr>
              <w:t>Владеть</w:t>
            </w:r>
            <w:r w:rsidRPr="00667476">
              <w:rPr>
                <w:color w:val="000000"/>
                <w:sz w:val="24"/>
                <w:szCs w:val="24"/>
                <w:lang w:eastAsia="en-US"/>
              </w:rPr>
              <w:t xml:space="preserve"> </w:t>
            </w:r>
          </w:p>
          <w:p w:rsidR="00640C31" w:rsidRPr="00667476" w:rsidRDefault="00640C31" w:rsidP="00640C31">
            <w:pPr>
              <w:widowControl/>
              <w:numPr>
                <w:ilvl w:val="0"/>
                <w:numId w:val="22"/>
              </w:numPr>
              <w:tabs>
                <w:tab w:val="left" w:pos="708"/>
              </w:tabs>
              <w:autoSpaceDE/>
              <w:adjustRightInd/>
              <w:ind w:left="0" w:firstLine="709"/>
              <w:rPr>
                <w:color w:val="000000"/>
                <w:sz w:val="24"/>
                <w:szCs w:val="24"/>
                <w:lang w:eastAsia="en-US"/>
              </w:rPr>
            </w:pPr>
            <w:r w:rsidRPr="00667476">
              <w:rPr>
                <w:rStyle w:val="FontStyle46"/>
                <w:color w:val="000000"/>
                <w:sz w:val="24"/>
                <w:szCs w:val="24"/>
              </w:rPr>
              <w:t xml:space="preserve">навыками </w:t>
            </w:r>
            <w:r w:rsidRPr="00667476">
              <w:rPr>
                <w:color w:val="000000"/>
                <w:kern w:val="1"/>
                <w:sz w:val="24"/>
                <w:szCs w:val="24"/>
                <w:lang w:eastAsia="ar-SA"/>
              </w:rPr>
              <w:t>осуществления сбора и первичной обработки информации об истории развития и заболевания детей с ОВЗ</w:t>
            </w:r>
            <w:r w:rsidRPr="00667476">
              <w:rPr>
                <w:color w:val="000000"/>
                <w:sz w:val="24"/>
                <w:szCs w:val="24"/>
              </w:rPr>
              <w:t xml:space="preserve">;  </w:t>
            </w:r>
          </w:p>
          <w:p w:rsidR="00640C31" w:rsidRPr="00667476" w:rsidRDefault="00640C31" w:rsidP="00640C31">
            <w:pPr>
              <w:widowControl/>
              <w:numPr>
                <w:ilvl w:val="0"/>
                <w:numId w:val="22"/>
              </w:numPr>
              <w:tabs>
                <w:tab w:val="left" w:pos="708"/>
              </w:tabs>
              <w:autoSpaceDE/>
              <w:adjustRightInd/>
              <w:ind w:left="0" w:firstLine="709"/>
              <w:rPr>
                <w:color w:val="000000"/>
                <w:sz w:val="24"/>
                <w:szCs w:val="24"/>
                <w:lang w:eastAsia="en-US"/>
              </w:rPr>
            </w:pPr>
            <w:r w:rsidRPr="00667476">
              <w:rPr>
                <w:color w:val="000000"/>
                <w:kern w:val="1"/>
                <w:sz w:val="24"/>
                <w:szCs w:val="24"/>
                <w:lang w:eastAsia="ar-SA"/>
              </w:rPr>
              <w:t xml:space="preserve">разнообразными способами и </w:t>
            </w:r>
            <w:r w:rsidRPr="00667476">
              <w:rPr>
                <w:rStyle w:val="FontStyle46"/>
                <w:color w:val="000000"/>
                <w:sz w:val="24"/>
                <w:szCs w:val="24"/>
              </w:rPr>
              <w:t xml:space="preserve">навыками </w:t>
            </w:r>
            <w:r w:rsidRPr="00667476">
              <w:rPr>
                <w:color w:val="000000"/>
                <w:kern w:val="1"/>
                <w:sz w:val="24"/>
                <w:szCs w:val="24"/>
                <w:lang w:eastAsia="ar-SA"/>
              </w:rPr>
              <w:t>осуществления сбора и первичной обработки информации об истории развития и заболевания детей с ОВЗ;</w:t>
            </w:r>
          </w:p>
        </w:tc>
      </w:tr>
      <w:tr w:rsidR="00640C31" w:rsidRPr="00640C31" w:rsidTr="00BD5525">
        <w:tc>
          <w:tcPr>
            <w:tcW w:w="2660" w:type="dxa"/>
          </w:tcPr>
          <w:p w:rsidR="00640C31" w:rsidRPr="00667476" w:rsidRDefault="00640C31" w:rsidP="00EC4471">
            <w:pPr>
              <w:tabs>
                <w:tab w:val="left" w:pos="708"/>
              </w:tabs>
              <w:rPr>
                <w:color w:val="000000"/>
                <w:sz w:val="24"/>
                <w:szCs w:val="24"/>
              </w:rPr>
            </w:pPr>
            <w:r w:rsidRPr="00667476">
              <w:rPr>
                <w:rStyle w:val="FontStyle46"/>
                <w:color w:val="000000"/>
                <w:sz w:val="24"/>
                <w:szCs w:val="24"/>
              </w:rPr>
              <w:t>способностью собирать и готовить документацию о ребенке для обсуждения его проблем на психолого-медико-педагогическом консилиуме образовательной организации</w:t>
            </w:r>
          </w:p>
        </w:tc>
        <w:tc>
          <w:tcPr>
            <w:tcW w:w="1134" w:type="dxa"/>
          </w:tcPr>
          <w:p w:rsidR="00640C31" w:rsidRPr="00667476" w:rsidRDefault="00640C31" w:rsidP="00EC4471">
            <w:pPr>
              <w:tabs>
                <w:tab w:val="left" w:pos="708"/>
              </w:tabs>
              <w:rPr>
                <w:color w:val="000000"/>
                <w:sz w:val="24"/>
                <w:szCs w:val="24"/>
              </w:rPr>
            </w:pPr>
            <w:r w:rsidRPr="00667476">
              <w:rPr>
                <w:color w:val="000000"/>
                <w:sz w:val="24"/>
                <w:szCs w:val="24"/>
              </w:rPr>
              <w:t>ПК-39</w:t>
            </w:r>
          </w:p>
        </w:tc>
        <w:tc>
          <w:tcPr>
            <w:tcW w:w="5777" w:type="dxa"/>
            <w:vAlign w:val="center"/>
          </w:tcPr>
          <w:p w:rsidR="00640C31" w:rsidRPr="00667476" w:rsidRDefault="00640C31" w:rsidP="00EC4471">
            <w:pPr>
              <w:tabs>
                <w:tab w:val="left" w:pos="708"/>
              </w:tabs>
              <w:ind w:firstLine="709"/>
              <w:rPr>
                <w:i/>
                <w:iCs/>
                <w:color w:val="000000"/>
                <w:sz w:val="24"/>
                <w:szCs w:val="24"/>
                <w:lang w:eastAsia="en-US"/>
              </w:rPr>
            </w:pPr>
            <w:r w:rsidRPr="00667476">
              <w:rPr>
                <w:i/>
                <w:iCs/>
                <w:color w:val="000000"/>
                <w:sz w:val="24"/>
                <w:szCs w:val="24"/>
                <w:lang w:eastAsia="en-US"/>
              </w:rPr>
              <w:t xml:space="preserve">Знать </w:t>
            </w:r>
            <w:r w:rsidRPr="00667476">
              <w:rPr>
                <w:color w:val="000000"/>
                <w:sz w:val="24"/>
                <w:szCs w:val="24"/>
              </w:rPr>
              <w:t xml:space="preserve"> </w:t>
            </w:r>
          </w:p>
          <w:p w:rsidR="00640C31" w:rsidRPr="00667476" w:rsidRDefault="00640C31" w:rsidP="00640C31">
            <w:pPr>
              <w:widowControl/>
              <w:numPr>
                <w:ilvl w:val="0"/>
                <w:numId w:val="22"/>
              </w:numPr>
              <w:tabs>
                <w:tab w:val="left" w:pos="708"/>
              </w:tabs>
              <w:autoSpaceDE/>
              <w:adjustRightInd/>
              <w:ind w:left="0" w:firstLine="709"/>
              <w:rPr>
                <w:i/>
                <w:iCs/>
                <w:color w:val="000000"/>
                <w:sz w:val="24"/>
                <w:szCs w:val="24"/>
                <w:lang w:eastAsia="en-US"/>
              </w:rPr>
            </w:pPr>
            <w:r w:rsidRPr="00667476">
              <w:rPr>
                <w:color w:val="000000"/>
                <w:sz w:val="24"/>
                <w:szCs w:val="24"/>
              </w:rPr>
              <w:t xml:space="preserve">как </w:t>
            </w:r>
            <w:r w:rsidRPr="00667476">
              <w:rPr>
                <w:rStyle w:val="FontStyle46"/>
                <w:color w:val="000000"/>
                <w:sz w:val="24"/>
                <w:szCs w:val="24"/>
              </w:rPr>
              <w:t>собирать и готовить документацию о ребенке для обсуждения его проблем на психолого-медико-педагогическом консилиуме образовательной организации;</w:t>
            </w:r>
            <w:r w:rsidRPr="00667476">
              <w:rPr>
                <w:color w:val="000000"/>
                <w:sz w:val="24"/>
                <w:szCs w:val="24"/>
              </w:rPr>
              <w:t xml:space="preserve"> </w:t>
            </w:r>
          </w:p>
          <w:p w:rsidR="00640C31" w:rsidRPr="00667476" w:rsidRDefault="00640C31" w:rsidP="00640C31">
            <w:pPr>
              <w:widowControl/>
              <w:numPr>
                <w:ilvl w:val="0"/>
                <w:numId w:val="22"/>
              </w:numPr>
              <w:tabs>
                <w:tab w:val="left" w:pos="708"/>
              </w:tabs>
              <w:autoSpaceDE/>
              <w:adjustRightInd/>
              <w:ind w:left="0" w:firstLine="709"/>
              <w:rPr>
                <w:i/>
                <w:iCs/>
                <w:color w:val="000000"/>
                <w:sz w:val="24"/>
                <w:szCs w:val="24"/>
                <w:lang w:eastAsia="en-US"/>
              </w:rPr>
            </w:pPr>
            <w:r w:rsidRPr="00667476">
              <w:rPr>
                <w:color w:val="000000"/>
                <w:kern w:val="1"/>
                <w:sz w:val="24"/>
                <w:szCs w:val="24"/>
                <w:lang w:eastAsia="ar-SA"/>
              </w:rPr>
              <w:t>способы сбора и подготовки документации о ребенке для обсуждения его проблем на психолого-медико-педагогическом консилиуме образовательной организации</w:t>
            </w:r>
            <w:r w:rsidRPr="00667476">
              <w:rPr>
                <w:i/>
                <w:iCs/>
                <w:color w:val="000000"/>
                <w:sz w:val="24"/>
                <w:szCs w:val="24"/>
                <w:lang w:eastAsia="en-US"/>
              </w:rPr>
              <w:t xml:space="preserve"> </w:t>
            </w:r>
          </w:p>
          <w:p w:rsidR="00640C31" w:rsidRPr="00667476" w:rsidRDefault="00640C31" w:rsidP="00EC4471">
            <w:pPr>
              <w:tabs>
                <w:tab w:val="left" w:pos="708"/>
              </w:tabs>
              <w:ind w:left="709"/>
              <w:rPr>
                <w:i/>
                <w:iCs/>
                <w:color w:val="000000"/>
                <w:sz w:val="24"/>
                <w:szCs w:val="24"/>
                <w:lang w:eastAsia="en-US"/>
              </w:rPr>
            </w:pPr>
            <w:r w:rsidRPr="00667476">
              <w:rPr>
                <w:i/>
                <w:iCs/>
                <w:color w:val="000000"/>
                <w:sz w:val="24"/>
                <w:szCs w:val="24"/>
                <w:lang w:eastAsia="en-US"/>
              </w:rPr>
              <w:t xml:space="preserve">Уметь </w:t>
            </w:r>
          </w:p>
          <w:p w:rsidR="00640C31" w:rsidRPr="00667476" w:rsidRDefault="00640C31" w:rsidP="00640C31">
            <w:pPr>
              <w:widowControl/>
              <w:numPr>
                <w:ilvl w:val="0"/>
                <w:numId w:val="22"/>
              </w:numPr>
              <w:tabs>
                <w:tab w:val="left" w:pos="708"/>
              </w:tabs>
              <w:autoSpaceDE/>
              <w:adjustRightInd/>
              <w:ind w:left="0" w:firstLine="709"/>
              <w:rPr>
                <w:i/>
                <w:iCs/>
                <w:color w:val="000000"/>
                <w:sz w:val="24"/>
                <w:szCs w:val="24"/>
                <w:lang w:eastAsia="en-US"/>
              </w:rPr>
            </w:pPr>
            <w:r w:rsidRPr="00667476">
              <w:rPr>
                <w:color w:val="000000"/>
                <w:sz w:val="24"/>
                <w:szCs w:val="24"/>
              </w:rPr>
              <w:t xml:space="preserve">решать типовые задачи </w:t>
            </w:r>
            <w:r w:rsidRPr="00667476">
              <w:rPr>
                <w:rStyle w:val="FontStyle46"/>
                <w:color w:val="000000"/>
                <w:sz w:val="24"/>
                <w:szCs w:val="24"/>
              </w:rPr>
              <w:t>по сбору и подготовке документации о ребенке для обсуждения его проблем на психолого-медико-педагогическом консилиуме образовательной организации</w:t>
            </w:r>
            <w:r w:rsidRPr="00667476">
              <w:rPr>
                <w:color w:val="000000"/>
                <w:sz w:val="24"/>
                <w:szCs w:val="24"/>
              </w:rPr>
              <w:t xml:space="preserve">; </w:t>
            </w:r>
          </w:p>
          <w:p w:rsidR="00640C31" w:rsidRPr="00667476" w:rsidRDefault="00640C31" w:rsidP="00640C31">
            <w:pPr>
              <w:widowControl/>
              <w:numPr>
                <w:ilvl w:val="0"/>
                <w:numId w:val="22"/>
              </w:numPr>
              <w:tabs>
                <w:tab w:val="left" w:pos="708"/>
              </w:tabs>
              <w:autoSpaceDE/>
              <w:adjustRightInd/>
              <w:ind w:left="0" w:firstLine="709"/>
              <w:rPr>
                <w:i/>
                <w:iCs/>
                <w:color w:val="000000"/>
                <w:sz w:val="24"/>
                <w:szCs w:val="24"/>
                <w:lang w:eastAsia="en-US"/>
              </w:rPr>
            </w:pPr>
            <w:r w:rsidRPr="00667476">
              <w:rPr>
                <w:color w:val="000000"/>
                <w:kern w:val="1"/>
                <w:sz w:val="24"/>
                <w:szCs w:val="24"/>
                <w:lang w:eastAsia="ar-SA"/>
              </w:rPr>
              <w:t>собирать и готовить документацию о ребенке для обсуждения его проблем на психолого-медико-педагогическом консилиуме образовательной организации</w:t>
            </w:r>
            <w:r w:rsidRPr="00667476">
              <w:rPr>
                <w:color w:val="000000"/>
                <w:sz w:val="24"/>
                <w:szCs w:val="24"/>
              </w:rPr>
              <w:t xml:space="preserve">; </w:t>
            </w:r>
          </w:p>
          <w:p w:rsidR="00640C31" w:rsidRPr="00667476" w:rsidRDefault="00640C31" w:rsidP="00EC4471">
            <w:pPr>
              <w:tabs>
                <w:tab w:val="left" w:pos="708"/>
              </w:tabs>
              <w:ind w:firstLine="709"/>
              <w:rPr>
                <w:color w:val="000000"/>
                <w:sz w:val="24"/>
                <w:szCs w:val="24"/>
                <w:lang w:eastAsia="en-US"/>
              </w:rPr>
            </w:pPr>
            <w:r w:rsidRPr="00667476">
              <w:rPr>
                <w:i/>
                <w:iCs/>
                <w:color w:val="000000"/>
                <w:sz w:val="24"/>
                <w:szCs w:val="24"/>
                <w:lang w:eastAsia="en-US"/>
              </w:rPr>
              <w:t>Владеть</w:t>
            </w:r>
            <w:r w:rsidRPr="00667476">
              <w:rPr>
                <w:color w:val="000000"/>
                <w:sz w:val="24"/>
                <w:szCs w:val="24"/>
                <w:lang w:eastAsia="en-US"/>
              </w:rPr>
              <w:t xml:space="preserve"> </w:t>
            </w:r>
          </w:p>
          <w:p w:rsidR="00640C31" w:rsidRPr="00667476" w:rsidRDefault="00640C31" w:rsidP="00640C31">
            <w:pPr>
              <w:widowControl/>
              <w:numPr>
                <w:ilvl w:val="0"/>
                <w:numId w:val="22"/>
              </w:numPr>
              <w:tabs>
                <w:tab w:val="left" w:pos="708"/>
              </w:tabs>
              <w:autoSpaceDE/>
              <w:adjustRightInd/>
              <w:ind w:left="0" w:firstLine="709"/>
              <w:rPr>
                <w:color w:val="000000"/>
                <w:sz w:val="24"/>
                <w:szCs w:val="24"/>
                <w:lang w:eastAsia="en-US"/>
              </w:rPr>
            </w:pPr>
            <w:r w:rsidRPr="00667476">
              <w:rPr>
                <w:color w:val="000000"/>
                <w:sz w:val="24"/>
                <w:szCs w:val="24"/>
              </w:rPr>
              <w:t xml:space="preserve">навыками </w:t>
            </w:r>
            <w:r w:rsidRPr="00667476">
              <w:rPr>
                <w:rStyle w:val="FontStyle46"/>
                <w:color w:val="000000"/>
                <w:sz w:val="24"/>
                <w:szCs w:val="24"/>
              </w:rPr>
              <w:t>собора и подготовки документации о ребенке для обсуждения его проблем на психолого-медико педагогическом консилиуме образовательной организации;</w:t>
            </w:r>
          </w:p>
          <w:p w:rsidR="00640C31" w:rsidRPr="00667476" w:rsidRDefault="00640C31" w:rsidP="00640C31">
            <w:pPr>
              <w:widowControl/>
              <w:numPr>
                <w:ilvl w:val="0"/>
                <w:numId w:val="22"/>
              </w:numPr>
              <w:tabs>
                <w:tab w:val="left" w:pos="708"/>
              </w:tabs>
              <w:autoSpaceDE/>
              <w:adjustRightInd/>
              <w:ind w:left="0" w:firstLine="709"/>
              <w:rPr>
                <w:color w:val="000000"/>
                <w:sz w:val="24"/>
                <w:szCs w:val="24"/>
                <w:lang w:eastAsia="en-US"/>
              </w:rPr>
            </w:pPr>
            <w:r w:rsidRPr="00667476">
              <w:rPr>
                <w:color w:val="000000"/>
                <w:sz w:val="24"/>
                <w:szCs w:val="24"/>
              </w:rPr>
              <w:t xml:space="preserve">навыками </w:t>
            </w:r>
            <w:r w:rsidRPr="00667476">
              <w:rPr>
                <w:color w:val="000000"/>
                <w:kern w:val="1"/>
                <w:sz w:val="24"/>
                <w:szCs w:val="24"/>
                <w:lang w:eastAsia="ar-SA"/>
              </w:rPr>
              <w:t xml:space="preserve">применения консультативных </w:t>
            </w:r>
            <w:r w:rsidRPr="00667476">
              <w:rPr>
                <w:color w:val="000000"/>
                <w:kern w:val="2"/>
                <w:sz w:val="24"/>
                <w:szCs w:val="24"/>
                <w:lang w:eastAsia="ar-SA"/>
              </w:rPr>
              <w:t xml:space="preserve">приемов </w:t>
            </w:r>
            <w:r w:rsidRPr="00667476">
              <w:rPr>
                <w:color w:val="000000"/>
                <w:kern w:val="1"/>
                <w:sz w:val="24"/>
                <w:szCs w:val="24"/>
                <w:lang w:eastAsia="ar-SA"/>
              </w:rPr>
              <w:t>в процессе обсуждения его проблем на психолого-медико-педагогическом консилиуме образовательной организации.</w:t>
            </w:r>
          </w:p>
        </w:tc>
      </w:tr>
    </w:tbl>
    <w:p w:rsidR="00705DB9" w:rsidRDefault="00705DB9" w:rsidP="00705DB9">
      <w:pPr>
        <w:tabs>
          <w:tab w:val="left" w:pos="708"/>
        </w:tabs>
        <w:jc w:val="both"/>
        <w:rPr>
          <w:rFonts w:eastAsia="Calibri"/>
          <w:color w:val="000000"/>
          <w:lang w:eastAsia="en-US"/>
        </w:rPr>
      </w:pPr>
    </w:p>
    <w:p w:rsidR="00705DB9" w:rsidRPr="00793E1B" w:rsidRDefault="00705DB9" w:rsidP="00705DB9">
      <w:pPr>
        <w:tabs>
          <w:tab w:val="left" w:pos="708"/>
        </w:tabs>
        <w:jc w:val="both"/>
        <w:rPr>
          <w:rFonts w:eastAsia="Calibri"/>
          <w:color w:val="000000"/>
          <w:lang w:eastAsia="en-US"/>
        </w:rPr>
      </w:pPr>
    </w:p>
    <w:p w:rsidR="00705DB9" w:rsidRPr="00A81339" w:rsidRDefault="00705DB9" w:rsidP="00705DB9">
      <w:pPr>
        <w:pStyle w:val="a4"/>
        <w:numPr>
          <w:ilvl w:val="0"/>
          <w:numId w:val="2"/>
        </w:numPr>
        <w:spacing w:after="0" w:line="240" w:lineRule="auto"/>
        <w:ind w:left="0" w:firstLine="709"/>
        <w:jc w:val="both"/>
        <w:rPr>
          <w:rFonts w:ascii="Times New Roman" w:hAnsi="Times New Roman"/>
          <w:b/>
          <w:color w:val="000000"/>
          <w:sz w:val="24"/>
          <w:szCs w:val="24"/>
        </w:rPr>
      </w:pPr>
      <w:r w:rsidRPr="00A81339">
        <w:rPr>
          <w:rFonts w:ascii="Times New Roman" w:hAnsi="Times New Roman"/>
          <w:b/>
          <w:color w:val="000000"/>
          <w:sz w:val="24"/>
          <w:szCs w:val="24"/>
        </w:rPr>
        <w:t>Указание места дисциплины в структуре образовательной программы</w:t>
      </w:r>
    </w:p>
    <w:p w:rsidR="00705DB9" w:rsidRPr="00A81339" w:rsidRDefault="00705DB9" w:rsidP="00705DB9">
      <w:pPr>
        <w:tabs>
          <w:tab w:val="left" w:pos="708"/>
        </w:tabs>
        <w:ind w:firstLine="709"/>
        <w:jc w:val="both"/>
        <w:rPr>
          <w:rFonts w:eastAsia="Calibri"/>
          <w:sz w:val="24"/>
          <w:szCs w:val="24"/>
          <w:lang w:eastAsia="en-US"/>
        </w:rPr>
      </w:pPr>
      <w:r w:rsidRPr="00A81339">
        <w:rPr>
          <w:color w:val="000000"/>
          <w:sz w:val="24"/>
          <w:szCs w:val="24"/>
        </w:rPr>
        <w:t xml:space="preserve">Дисциплина </w:t>
      </w:r>
      <w:r w:rsidR="00613BC8">
        <w:rPr>
          <w:b/>
          <w:sz w:val="24"/>
          <w:szCs w:val="24"/>
        </w:rPr>
        <w:t>Б1.Б.16</w:t>
      </w:r>
      <w:r w:rsidRPr="00A81339">
        <w:rPr>
          <w:sz w:val="24"/>
          <w:szCs w:val="24"/>
        </w:rPr>
        <w:t xml:space="preserve"> «</w:t>
      </w:r>
      <w:r w:rsidRPr="00A81339">
        <w:rPr>
          <w:b/>
          <w:sz w:val="24"/>
          <w:szCs w:val="24"/>
        </w:rPr>
        <w:t>Психология здоровья</w:t>
      </w:r>
      <w:r w:rsidRPr="00A81339">
        <w:rPr>
          <w:sz w:val="24"/>
          <w:szCs w:val="24"/>
        </w:rPr>
        <w:t xml:space="preserve">» </w:t>
      </w:r>
      <w:r w:rsidRPr="00A81339">
        <w:rPr>
          <w:rFonts w:eastAsia="Calibri"/>
          <w:sz w:val="24"/>
          <w:szCs w:val="24"/>
          <w:lang w:eastAsia="en-US"/>
        </w:rPr>
        <w:t>является ди</w:t>
      </w:r>
      <w:r w:rsidR="004A49B4">
        <w:rPr>
          <w:rFonts w:eastAsia="Calibri"/>
          <w:sz w:val="24"/>
          <w:szCs w:val="24"/>
          <w:lang w:eastAsia="en-US"/>
        </w:rPr>
        <w:t>сциплиной базовой части блока Б</w:t>
      </w:r>
      <w:r w:rsidRPr="00A81339">
        <w:rPr>
          <w:rFonts w:eastAsia="Calibri"/>
          <w:sz w:val="24"/>
          <w:szCs w:val="24"/>
          <w:lang w:eastAsia="en-US"/>
        </w:rPr>
        <w:t>1</w:t>
      </w:r>
    </w:p>
    <w:p w:rsidR="00705DB9" w:rsidRPr="00A81339" w:rsidRDefault="00705DB9" w:rsidP="00705DB9">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DB9" w:rsidRPr="00640C31" w:rsidTr="00A81339">
        <w:tc>
          <w:tcPr>
            <w:tcW w:w="1196" w:type="dxa"/>
            <w:vMerge w:val="restart"/>
            <w:vAlign w:val="center"/>
          </w:tcPr>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Код</w:t>
            </w:r>
          </w:p>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дисцип-лины</w:t>
            </w:r>
          </w:p>
        </w:tc>
        <w:tc>
          <w:tcPr>
            <w:tcW w:w="2494" w:type="dxa"/>
            <w:vMerge w:val="restart"/>
            <w:vAlign w:val="center"/>
          </w:tcPr>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Наименование</w:t>
            </w:r>
          </w:p>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дисциплины</w:t>
            </w:r>
          </w:p>
        </w:tc>
        <w:tc>
          <w:tcPr>
            <w:tcW w:w="4696" w:type="dxa"/>
            <w:gridSpan w:val="2"/>
            <w:vAlign w:val="center"/>
          </w:tcPr>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Содержательно-логические связи</w:t>
            </w:r>
          </w:p>
        </w:tc>
        <w:tc>
          <w:tcPr>
            <w:tcW w:w="1185" w:type="dxa"/>
            <w:vMerge w:val="restart"/>
            <w:vAlign w:val="center"/>
          </w:tcPr>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Коды форми-руемых компе-тенций</w:t>
            </w:r>
          </w:p>
        </w:tc>
      </w:tr>
      <w:tr w:rsidR="00705DB9" w:rsidRPr="00640C31" w:rsidTr="00A81339">
        <w:tc>
          <w:tcPr>
            <w:tcW w:w="1196" w:type="dxa"/>
            <w:vMerge/>
            <w:vAlign w:val="center"/>
          </w:tcPr>
          <w:p w:rsidR="00705DB9" w:rsidRPr="00640C31" w:rsidRDefault="00705DB9" w:rsidP="00A81339">
            <w:pPr>
              <w:tabs>
                <w:tab w:val="left" w:pos="708"/>
              </w:tabs>
              <w:jc w:val="both"/>
              <w:rPr>
                <w:rFonts w:eastAsia="Calibri"/>
                <w:color w:val="000000"/>
                <w:lang w:eastAsia="en-US"/>
              </w:rPr>
            </w:pPr>
          </w:p>
        </w:tc>
        <w:tc>
          <w:tcPr>
            <w:tcW w:w="2494" w:type="dxa"/>
            <w:vMerge/>
            <w:vAlign w:val="center"/>
          </w:tcPr>
          <w:p w:rsidR="00705DB9" w:rsidRPr="00640C31" w:rsidRDefault="00705DB9" w:rsidP="00A81339">
            <w:pPr>
              <w:tabs>
                <w:tab w:val="left" w:pos="708"/>
              </w:tabs>
              <w:jc w:val="both"/>
              <w:rPr>
                <w:rFonts w:eastAsia="Calibri"/>
                <w:color w:val="000000"/>
                <w:lang w:eastAsia="en-US"/>
              </w:rPr>
            </w:pPr>
          </w:p>
        </w:tc>
        <w:tc>
          <w:tcPr>
            <w:tcW w:w="4696" w:type="dxa"/>
            <w:gridSpan w:val="2"/>
            <w:vAlign w:val="center"/>
          </w:tcPr>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Наименование дисциплин, практик</w:t>
            </w:r>
          </w:p>
        </w:tc>
        <w:tc>
          <w:tcPr>
            <w:tcW w:w="1185" w:type="dxa"/>
            <w:vMerge/>
            <w:vAlign w:val="center"/>
          </w:tcPr>
          <w:p w:rsidR="00705DB9" w:rsidRPr="00640C31" w:rsidRDefault="00705DB9" w:rsidP="00A81339">
            <w:pPr>
              <w:tabs>
                <w:tab w:val="left" w:pos="708"/>
              </w:tabs>
              <w:jc w:val="both"/>
              <w:rPr>
                <w:rFonts w:eastAsia="Calibri"/>
                <w:color w:val="000000"/>
                <w:lang w:eastAsia="en-US"/>
              </w:rPr>
            </w:pPr>
          </w:p>
        </w:tc>
      </w:tr>
      <w:tr w:rsidR="00705DB9" w:rsidRPr="00640C31" w:rsidTr="00A81339">
        <w:tc>
          <w:tcPr>
            <w:tcW w:w="1196" w:type="dxa"/>
            <w:vMerge/>
            <w:vAlign w:val="center"/>
          </w:tcPr>
          <w:p w:rsidR="00705DB9" w:rsidRPr="00640C31" w:rsidRDefault="00705DB9" w:rsidP="00A81339">
            <w:pPr>
              <w:tabs>
                <w:tab w:val="left" w:pos="708"/>
              </w:tabs>
              <w:jc w:val="both"/>
              <w:rPr>
                <w:rFonts w:eastAsia="Calibri"/>
                <w:color w:val="000000"/>
                <w:lang w:eastAsia="en-US"/>
              </w:rPr>
            </w:pPr>
          </w:p>
        </w:tc>
        <w:tc>
          <w:tcPr>
            <w:tcW w:w="2494" w:type="dxa"/>
            <w:vMerge/>
            <w:vAlign w:val="center"/>
          </w:tcPr>
          <w:p w:rsidR="00705DB9" w:rsidRPr="00640C31" w:rsidRDefault="00705DB9" w:rsidP="00A81339">
            <w:pPr>
              <w:tabs>
                <w:tab w:val="left" w:pos="708"/>
              </w:tabs>
              <w:jc w:val="both"/>
              <w:rPr>
                <w:rFonts w:eastAsia="Calibri"/>
                <w:color w:val="000000"/>
                <w:lang w:eastAsia="en-US"/>
              </w:rPr>
            </w:pPr>
          </w:p>
        </w:tc>
        <w:tc>
          <w:tcPr>
            <w:tcW w:w="2232" w:type="dxa"/>
            <w:vAlign w:val="center"/>
          </w:tcPr>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на которые опирается содержание данной учебной дисциплины</w:t>
            </w:r>
          </w:p>
        </w:tc>
        <w:tc>
          <w:tcPr>
            <w:tcW w:w="2464" w:type="dxa"/>
            <w:vAlign w:val="center"/>
          </w:tcPr>
          <w:p w:rsidR="00705DB9" w:rsidRPr="00640C31" w:rsidRDefault="00705DB9" w:rsidP="00A81339">
            <w:pPr>
              <w:tabs>
                <w:tab w:val="left" w:pos="708"/>
              </w:tabs>
              <w:jc w:val="center"/>
              <w:rPr>
                <w:rFonts w:eastAsia="Calibri"/>
                <w:color w:val="000000"/>
                <w:lang w:eastAsia="en-US"/>
              </w:rPr>
            </w:pPr>
            <w:r w:rsidRPr="00640C31">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DB9" w:rsidRPr="00640C31" w:rsidRDefault="00705DB9" w:rsidP="00A81339">
            <w:pPr>
              <w:tabs>
                <w:tab w:val="left" w:pos="708"/>
              </w:tabs>
              <w:jc w:val="both"/>
              <w:rPr>
                <w:rFonts w:eastAsia="Calibri"/>
                <w:color w:val="000000"/>
                <w:lang w:eastAsia="en-US"/>
              </w:rPr>
            </w:pPr>
          </w:p>
        </w:tc>
      </w:tr>
      <w:tr w:rsidR="00705DB9" w:rsidRPr="00640C31" w:rsidTr="00A81339">
        <w:trPr>
          <w:trHeight w:val="1884"/>
        </w:trPr>
        <w:tc>
          <w:tcPr>
            <w:tcW w:w="1196" w:type="dxa"/>
            <w:vAlign w:val="center"/>
          </w:tcPr>
          <w:p w:rsidR="00705DB9" w:rsidRPr="00640C31" w:rsidRDefault="00613BC8" w:rsidP="00A81339">
            <w:pPr>
              <w:tabs>
                <w:tab w:val="left" w:pos="708"/>
              </w:tabs>
              <w:jc w:val="both"/>
              <w:rPr>
                <w:rFonts w:eastAsia="Calibri"/>
                <w:lang w:eastAsia="en-US"/>
              </w:rPr>
            </w:pPr>
            <w:r w:rsidRPr="00640C31">
              <w:rPr>
                <w:rFonts w:eastAsia="Calibri"/>
                <w:lang w:eastAsia="en-US"/>
              </w:rPr>
              <w:t>Б1.Б.16</w:t>
            </w:r>
          </w:p>
        </w:tc>
        <w:tc>
          <w:tcPr>
            <w:tcW w:w="2494" w:type="dxa"/>
            <w:vAlign w:val="center"/>
          </w:tcPr>
          <w:p w:rsidR="00705DB9" w:rsidRPr="00640C31" w:rsidRDefault="00705DB9" w:rsidP="00A81339">
            <w:pPr>
              <w:tabs>
                <w:tab w:val="left" w:pos="708"/>
              </w:tabs>
              <w:jc w:val="both"/>
              <w:rPr>
                <w:rFonts w:eastAsia="Calibri"/>
                <w:lang w:eastAsia="en-US"/>
              </w:rPr>
            </w:pPr>
            <w:r w:rsidRPr="00640C31">
              <w:rPr>
                <w:rFonts w:eastAsia="Calibri"/>
                <w:lang w:eastAsia="en-US"/>
              </w:rPr>
              <w:t>Психология здоровья</w:t>
            </w:r>
          </w:p>
        </w:tc>
        <w:tc>
          <w:tcPr>
            <w:tcW w:w="2232" w:type="dxa"/>
            <w:vAlign w:val="center"/>
          </w:tcPr>
          <w:p w:rsidR="00705DB9" w:rsidRPr="00640C31" w:rsidRDefault="005607F7" w:rsidP="00A81339">
            <w:pPr>
              <w:tabs>
                <w:tab w:val="left" w:pos="708"/>
              </w:tabs>
              <w:jc w:val="both"/>
              <w:rPr>
                <w:rFonts w:eastAsia="Calibri"/>
                <w:lang w:eastAsia="en-US"/>
              </w:rPr>
            </w:pPr>
            <w:r>
              <w:t>Освоение учебных предметов среднего общего образования</w:t>
            </w:r>
          </w:p>
        </w:tc>
        <w:tc>
          <w:tcPr>
            <w:tcW w:w="2464" w:type="dxa"/>
            <w:vAlign w:val="center"/>
          </w:tcPr>
          <w:p w:rsidR="00705DB9" w:rsidRDefault="005607F7" w:rsidP="00A81339">
            <w:pPr>
              <w:tabs>
                <w:tab w:val="left" w:pos="708"/>
              </w:tabs>
              <w:jc w:val="both"/>
              <w:rPr>
                <w:rFonts w:eastAsia="Calibri"/>
                <w:lang w:eastAsia="en-US"/>
              </w:rPr>
            </w:pPr>
            <w:r w:rsidRPr="005607F7">
              <w:rPr>
                <w:rFonts w:eastAsia="Calibri"/>
                <w:lang w:eastAsia="en-US"/>
              </w:rPr>
              <w:t>Учебная практика (практика по получению первичных профессиональных умений и навыков)</w:t>
            </w:r>
            <w:r>
              <w:rPr>
                <w:rFonts w:eastAsia="Calibri"/>
                <w:lang w:eastAsia="en-US"/>
              </w:rPr>
              <w:t>;</w:t>
            </w:r>
          </w:p>
          <w:p w:rsidR="005607F7" w:rsidRPr="00640C31" w:rsidRDefault="005607F7" w:rsidP="00A81339">
            <w:pPr>
              <w:tabs>
                <w:tab w:val="left" w:pos="708"/>
              </w:tabs>
              <w:jc w:val="both"/>
              <w:rPr>
                <w:rFonts w:eastAsia="Calibri"/>
                <w:lang w:eastAsia="en-US"/>
              </w:rPr>
            </w:pPr>
            <w:r w:rsidRPr="005607F7">
              <w:rPr>
                <w:rFonts w:eastAsia="Calibri"/>
                <w:lang w:eastAsia="en-US"/>
              </w:rPr>
              <w:t>Производственная практика (преддипломная практика)</w:t>
            </w:r>
          </w:p>
        </w:tc>
        <w:tc>
          <w:tcPr>
            <w:tcW w:w="1185" w:type="dxa"/>
            <w:vAlign w:val="center"/>
          </w:tcPr>
          <w:p w:rsidR="00640C31" w:rsidRPr="00640C31" w:rsidRDefault="00640C31" w:rsidP="00A81339">
            <w:pPr>
              <w:tabs>
                <w:tab w:val="left" w:pos="708"/>
              </w:tabs>
              <w:jc w:val="both"/>
              <w:rPr>
                <w:rFonts w:eastAsia="Calibri"/>
                <w:lang w:eastAsia="en-US"/>
              </w:rPr>
            </w:pPr>
            <w:r w:rsidRPr="00640C31">
              <w:rPr>
                <w:rFonts w:eastAsia="Calibri"/>
                <w:lang w:eastAsia="en-US"/>
              </w:rPr>
              <w:t xml:space="preserve">ОПК-12; </w:t>
            </w:r>
          </w:p>
          <w:p w:rsidR="00640C31" w:rsidRPr="00640C31" w:rsidRDefault="00640C31" w:rsidP="00A81339">
            <w:pPr>
              <w:tabs>
                <w:tab w:val="left" w:pos="708"/>
              </w:tabs>
              <w:jc w:val="both"/>
              <w:rPr>
                <w:rFonts w:eastAsia="Calibri"/>
                <w:lang w:eastAsia="en-US"/>
              </w:rPr>
            </w:pPr>
            <w:r w:rsidRPr="00640C31">
              <w:rPr>
                <w:rFonts w:eastAsia="Calibri"/>
                <w:lang w:eastAsia="en-US"/>
              </w:rPr>
              <w:t xml:space="preserve">ПК-35; </w:t>
            </w:r>
          </w:p>
          <w:p w:rsidR="00705DB9" w:rsidRPr="00640C31" w:rsidRDefault="00640C31" w:rsidP="00A81339">
            <w:pPr>
              <w:tabs>
                <w:tab w:val="left" w:pos="708"/>
              </w:tabs>
              <w:jc w:val="both"/>
              <w:rPr>
                <w:rFonts w:eastAsia="Calibri"/>
                <w:lang w:eastAsia="en-US"/>
              </w:rPr>
            </w:pPr>
            <w:r w:rsidRPr="00640C31">
              <w:rPr>
                <w:rFonts w:eastAsia="Calibri"/>
                <w:lang w:eastAsia="en-US"/>
              </w:rPr>
              <w:t>ПК-39</w:t>
            </w:r>
          </w:p>
        </w:tc>
      </w:tr>
    </w:tbl>
    <w:p w:rsidR="00705DB9" w:rsidRPr="00793E1B" w:rsidRDefault="00705DB9" w:rsidP="00705DB9">
      <w:pPr>
        <w:contextualSpacing/>
        <w:jc w:val="both"/>
        <w:rPr>
          <w:rFonts w:eastAsia="Calibri"/>
          <w:b/>
          <w:color w:val="000000"/>
          <w:spacing w:val="4"/>
          <w:lang w:eastAsia="en-US"/>
        </w:rPr>
      </w:pPr>
    </w:p>
    <w:p w:rsidR="00705DB9" w:rsidRPr="001D24CF" w:rsidRDefault="00705DB9" w:rsidP="00705DB9">
      <w:pPr>
        <w:ind w:firstLine="709"/>
        <w:contextualSpacing/>
        <w:jc w:val="both"/>
        <w:rPr>
          <w:rFonts w:eastAsia="Calibri"/>
          <w:b/>
          <w:color w:val="000000"/>
          <w:spacing w:val="4"/>
          <w:sz w:val="24"/>
          <w:szCs w:val="24"/>
          <w:lang w:eastAsia="en-US"/>
        </w:rPr>
      </w:pPr>
      <w:r w:rsidRPr="001D24CF">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5DB9" w:rsidRPr="001D24CF" w:rsidRDefault="00705DB9" w:rsidP="00705DB9">
      <w:pPr>
        <w:ind w:firstLine="709"/>
        <w:jc w:val="both"/>
        <w:rPr>
          <w:rFonts w:eastAsia="Calibri"/>
          <w:sz w:val="24"/>
          <w:szCs w:val="24"/>
          <w:lang w:eastAsia="en-US"/>
        </w:rPr>
      </w:pPr>
      <w:r w:rsidRPr="001D24CF">
        <w:rPr>
          <w:rFonts w:eastAsia="Calibri"/>
          <w:color w:val="000000"/>
          <w:sz w:val="24"/>
          <w:szCs w:val="24"/>
          <w:lang w:eastAsia="en-US"/>
        </w:rPr>
        <w:t xml:space="preserve">Объем учебной дисциплины – </w:t>
      </w:r>
      <w:r w:rsidRPr="001D24CF">
        <w:rPr>
          <w:rFonts w:eastAsia="Calibri"/>
          <w:sz w:val="24"/>
          <w:szCs w:val="24"/>
          <w:lang w:eastAsia="en-US"/>
        </w:rPr>
        <w:t>3 зачетных единицы – 108 академических часов</w:t>
      </w:r>
    </w:p>
    <w:p w:rsidR="00705DB9" w:rsidRPr="001D24CF" w:rsidRDefault="00705DB9" w:rsidP="00705DB9">
      <w:pPr>
        <w:ind w:firstLine="709"/>
        <w:jc w:val="both"/>
        <w:rPr>
          <w:rFonts w:eastAsia="Calibri"/>
          <w:sz w:val="24"/>
          <w:szCs w:val="24"/>
          <w:lang w:eastAsia="en-US"/>
        </w:rPr>
      </w:pPr>
      <w:r w:rsidRPr="001D24CF">
        <w:rPr>
          <w:rFonts w:eastAsia="Calibri"/>
          <w:sz w:val="24"/>
          <w:szCs w:val="24"/>
          <w:lang w:eastAsia="en-US"/>
        </w:rPr>
        <w:t>Из них</w:t>
      </w:r>
      <w:r w:rsidRPr="001D24C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05DB9" w:rsidRPr="001D24CF" w:rsidTr="00A81339">
        <w:tc>
          <w:tcPr>
            <w:tcW w:w="4365" w:type="dxa"/>
          </w:tcPr>
          <w:p w:rsidR="00705DB9" w:rsidRPr="001D24CF" w:rsidRDefault="00705DB9" w:rsidP="00A81339">
            <w:pPr>
              <w:jc w:val="both"/>
              <w:rPr>
                <w:rFonts w:eastAsia="Calibri"/>
                <w:color w:val="000000"/>
                <w:sz w:val="24"/>
                <w:szCs w:val="24"/>
                <w:lang w:eastAsia="en-US"/>
              </w:rPr>
            </w:pPr>
          </w:p>
        </w:tc>
        <w:tc>
          <w:tcPr>
            <w:tcW w:w="2693" w:type="dxa"/>
            <w:vAlign w:val="center"/>
          </w:tcPr>
          <w:p w:rsidR="00705DB9" w:rsidRPr="001D24CF" w:rsidRDefault="00705DB9" w:rsidP="00A81339">
            <w:pPr>
              <w:jc w:val="center"/>
              <w:rPr>
                <w:rFonts w:eastAsia="Calibri"/>
                <w:color w:val="000000"/>
                <w:sz w:val="24"/>
                <w:szCs w:val="24"/>
                <w:lang w:eastAsia="en-US"/>
              </w:rPr>
            </w:pPr>
            <w:r w:rsidRPr="001D24CF">
              <w:rPr>
                <w:rFonts w:eastAsia="Calibri"/>
                <w:color w:val="000000"/>
                <w:sz w:val="24"/>
                <w:szCs w:val="24"/>
                <w:lang w:eastAsia="en-US"/>
              </w:rPr>
              <w:t>Очная форма обучения</w:t>
            </w:r>
          </w:p>
        </w:tc>
        <w:tc>
          <w:tcPr>
            <w:tcW w:w="2517" w:type="dxa"/>
            <w:vAlign w:val="center"/>
          </w:tcPr>
          <w:p w:rsidR="00705DB9" w:rsidRPr="001D24CF" w:rsidRDefault="00705DB9" w:rsidP="00A81339">
            <w:pPr>
              <w:jc w:val="center"/>
              <w:rPr>
                <w:rFonts w:eastAsia="Calibri"/>
                <w:color w:val="000000"/>
                <w:sz w:val="24"/>
                <w:szCs w:val="24"/>
                <w:lang w:eastAsia="en-US"/>
              </w:rPr>
            </w:pPr>
            <w:r w:rsidRPr="001D24CF">
              <w:rPr>
                <w:rFonts w:eastAsia="Calibri"/>
                <w:color w:val="000000"/>
                <w:sz w:val="24"/>
                <w:szCs w:val="24"/>
                <w:lang w:eastAsia="en-US"/>
              </w:rPr>
              <w:t xml:space="preserve">Заочная форма </w:t>
            </w:r>
          </w:p>
          <w:p w:rsidR="00705DB9" w:rsidRPr="001D24CF" w:rsidRDefault="00705DB9" w:rsidP="00A81339">
            <w:pPr>
              <w:jc w:val="center"/>
              <w:rPr>
                <w:rFonts w:eastAsia="Calibri"/>
                <w:color w:val="000000"/>
                <w:sz w:val="24"/>
                <w:szCs w:val="24"/>
                <w:lang w:eastAsia="en-US"/>
              </w:rPr>
            </w:pPr>
            <w:r w:rsidRPr="001D24CF">
              <w:rPr>
                <w:rFonts w:eastAsia="Calibri"/>
                <w:color w:val="000000"/>
                <w:sz w:val="24"/>
                <w:szCs w:val="24"/>
                <w:lang w:eastAsia="en-US"/>
              </w:rPr>
              <w:t>обучения</w:t>
            </w:r>
          </w:p>
        </w:tc>
      </w:tr>
      <w:tr w:rsidR="00705DB9" w:rsidRPr="001D24CF" w:rsidTr="00A81339">
        <w:tc>
          <w:tcPr>
            <w:tcW w:w="4365" w:type="dxa"/>
          </w:tcPr>
          <w:p w:rsidR="00705DB9" w:rsidRPr="001D24CF" w:rsidRDefault="00705DB9" w:rsidP="00A81339">
            <w:pPr>
              <w:jc w:val="both"/>
              <w:rPr>
                <w:rFonts w:eastAsia="Calibri"/>
                <w:color w:val="000000"/>
                <w:sz w:val="24"/>
                <w:szCs w:val="24"/>
                <w:lang w:eastAsia="en-US"/>
              </w:rPr>
            </w:pPr>
            <w:r w:rsidRPr="001D24CF">
              <w:rPr>
                <w:rFonts w:eastAsia="Calibri"/>
                <w:color w:val="000000"/>
                <w:sz w:val="24"/>
                <w:szCs w:val="24"/>
                <w:lang w:eastAsia="en-US"/>
              </w:rPr>
              <w:t>Контактная работа</w:t>
            </w:r>
          </w:p>
        </w:tc>
        <w:tc>
          <w:tcPr>
            <w:tcW w:w="2693" w:type="dxa"/>
            <w:vAlign w:val="center"/>
          </w:tcPr>
          <w:p w:rsidR="00705DB9" w:rsidRPr="001D24CF" w:rsidRDefault="005607F7" w:rsidP="00A81339">
            <w:pPr>
              <w:jc w:val="center"/>
              <w:rPr>
                <w:rFonts w:eastAsia="Calibri"/>
                <w:sz w:val="24"/>
                <w:szCs w:val="24"/>
                <w:lang w:eastAsia="en-US"/>
              </w:rPr>
            </w:pPr>
            <w:r>
              <w:rPr>
                <w:rFonts w:eastAsia="Calibri"/>
                <w:sz w:val="24"/>
                <w:szCs w:val="24"/>
                <w:lang w:eastAsia="en-US"/>
              </w:rPr>
              <w:t>54</w:t>
            </w:r>
          </w:p>
        </w:tc>
        <w:tc>
          <w:tcPr>
            <w:tcW w:w="2517" w:type="dxa"/>
            <w:vAlign w:val="center"/>
          </w:tcPr>
          <w:p w:rsidR="00705DB9" w:rsidRPr="001D24CF" w:rsidRDefault="005607F7" w:rsidP="00A81339">
            <w:pPr>
              <w:jc w:val="center"/>
              <w:rPr>
                <w:rFonts w:eastAsia="Calibri"/>
                <w:sz w:val="24"/>
                <w:szCs w:val="24"/>
                <w:lang w:eastAsia="en-US"/>
              </w:rPr>
            </w:pPr>
            <w:r>
              <w:rPr>
                <w:rFonts w:eastAsia="Calibri"/>
                <w:sz w:val="24"/>
                <w:szCs w:val="24"/>
                <w:lang w:eastAsia="en-US"/>
              </w:rPr>
              <w:t>8</w:t>
            </w:r>
          </w:p>
        </w:tc>
      </w:tr>
      <w:tr w:rsidR="00705DB9" w:rsidRPr="001D24CF" w:rsidTr="00A81339">
        <w:tc>
          <w:tcPr>
            <w:tcW w:w="4365" w:type="dxa"/>
          </w:tcPr>
          <w:p w:rsidR="00705DB9" w:rsidRPr="001D24CF" w:rsidRDefault="00705DB9" w:rsidP="00A81339">
            <w:pPr>
              <w:jc w:val="both"/>
              <w:rPr>
                <w:rFonts w:eastAsia="Calibri"/>
                <w:i/>
                <w:color w:val="000000"/>
                <w:sz w:val="24"/>
                <w:szCs w:val="24"/>
                <w:lang w:eastAsia="en-US"/>
              </w:rPr>
            </w:pPr>
            <w:r w:rsidRPr="001D24CF">
              <w:rPr>
                <w:rFonts w:eastAsia="Calibri"/>
                <w:i/>
                <w:color w:val="000000"/>
                <w:sz w:val="24"/>
                <w:szCs w:val="24"/>
                <w:lang w:eastAsia="en-US"/>
              </w:rPr>
              <w:t>Лекций</w:t>
            </w:r>
          </w:p>
        </w:tc>
        <w:tc>
          <w:tcPr>
            <w:tcW w:w="2693" w:type="dxa"/>
            <w:vAlign w:val="center"/>
          </w:tcPr>
          <w:p w:rsidR="00705DB9" w:rsidRPr="001D24CF" w:rsidRDefault="00705DB9" w:rsidP="00A81339">
            <w:pPr>
              <w:jc w:val="center"/>
              <w:rPr>
                <w:rFonts w:eastAsia="Calibri"/>
                <w:sz w:val="24"/>
                <w:szCs w:val="24"/>
                <w:lang w:eastAsia="en-US"/>
              </w:rPr>
            </w:pPr>
            <w:r w:rsidRPr="001D24CF">
              <w:rPr>
                <w:rFonts w:eastAsia="Calibri"/>
                <w:sz w:val="24"/>
                <w:szCs w:val="24"/>
                <w:lang w:eastAsia="en-US"/>
              </w:rPr>
              <w:t>18</w:t>
            </w:r>
          </w:p>
        </w:tc>
        <w:tc>
          <w:tcPr>
            <w:tcW w:w="2517" w:type="dxa"/>
            <w:vAlign w:val="center"/>
          </w:tcPr>
          <w:p w:rsidR="00705DB9" w:rsidRPr="001D24CF" w:rsidRDefault="005607F7" w:rsidP="00A81339">
            <w:pPr>
              <w:jc w:val="center"/>
              <w:rPr>
                <w:rFonts w:eastAsia="Calibri"/>
                <w:sz w:val="24"/>
                <w:szCs w:val="24"/>
                <w:lang w:eastAsia="en-US"/>
              </w:rPr>
            </w:pPr>
            <w:r>
              <w:rPr>
                <w:rFonts w:eastAsia="Calibri"/>
                <w:sz w:val="24"/>
                <w:szCs w:val="24"/>
                <w:lang w:eastAsia="en-US"/>
              </w:rPr>
              <w:t>4</w:t>
            </w:r>
          </w:p>
        </w:tc>
      </w:tr>
      <w:tr w:rsidR="00705DB9" w:rsidRPr="001D24CF" w:rsidTr="00A81339">
        <w:tc>
          <w:tcPr>
            <w:tcW w:w="4365" w:type="dxa"/>
          </w:tcPr>
          <w:p w:rsidR="00705DB9" w:rsidRPr="001D24CF" w:rsidRDefault="00705DB9" w:rsidP="00A81339">
            <w:pPr>
              <w:jc w:val="both"/>
              <w:rPr>
                <w:rFonts w:eastAsia="Calibri"/>
                <w:i/>
                <w:color w:val="000000"/>
                <w:sz w:val="24"/>
                <w:szCs w:val="24"/>
                <w:lang w:eastAsia="en-US"/>
              </w:rPr>
            </w:pPr>
            <w:r w:rsidRPr="001D24CF">
              <w:rPr>
                <w:rFonts w:eastAsia="Calibri"/>
                <w:i/>
                <w:color w:val="000000"/>
                <w:sz w:val="24"/>
                <w:szCs w:val="24"/>
                <w:lang w:eastAsia="en-US"/>
              </w:rPr>
              <w:t>Лабораторных работ</w:t>
            </w:r>
          </w:p>
        </w:tc>
        <w:tc>
          <w:tcPr>
            <w:tcW w:w="2693" w:type="dxa"/>
            <w:vAlign w:val="center"/>
          </w:tcPr>
          <w:p w:rsidR="00705DB9" w:rsidRPr="001D24CF" w:rsidRDefault="00705DB9" w:rsidP="00A81339">
            <w:pPr>
              <w:jc w:val="center"/>
              <w:rPr>
                <w:rFonts w:eastAsia="Calibri"/>
                <w:sz w:val="24"/>
                <w:szCs w:val="24"/>
                <w:lang w:eastAsia="en-US"/>
              </w:rPr>
            </w:pPr>
            <w:r w:rsidRPr="001D24CF">
              <w:rPr>
                <w:rFonts w:eastAsia="Calibri"/>
                <w:sz w:val="24"/>
                <w:szCs w:val="24"/>
                <w:lang w:eastAsia="en-US"/>
              </w:rPr>
              <w:t>-</w:t>
            </w:r>
          </w:p>
        </w:tc>
        <w:tc>
          <w:tcPr>
            <w:tcW w:w="2517" w:type="dxa"/>
            <w:vAlign w:val="center"/>
          </w:tcPr>
          <w:p w:rsidR="00705DB9" w:rsidRPr="001D24CF" w:rsidRDefault="00705DB9" w:rsidP="00A81339">
            <w:pPr>
              <w:jc w:val="center"/>
              <w:rPr>
                <w:rFonts w:eastAsia="Calibri"/>
                <w:sz w:val="24"/>
                <w:szCs w:val="24"/>
                <w:lang w:eastAsia="en-US"/>
              </w:rPr>
            </w:pPr>
            <w:r w:rsidRPr="001D24CF">
              <w:rPr>
                <w:rFonts w:eastAsia="Calibri"/>
                <w:sz w:val="24"/>
                <w:szCs w:val="24"/>
                <w:lang w:eastAsia="en-US"/>
              </w:rPr>
              <w:t>-</w:t>
            </w:r>
          </w:p>
        </w:tc>
      </w:tr>
      <w:tr w:rsidR="00705DB9" w:rsidRPr="001D24CF" w:rsidTr="00A81339">
        <w:tc>
          <w:tcPr>
            <w:tcW w:w="4365" w:type="dxa"/>
          </w:tcPr>
          <w:p w:rsidR="00705DB9" w:rsidRPr="001D24CF" w:rsidRDefault="00705DB9" w:rsidP="00A81339">
            <w:pPr>
              <w:jc w:val="both"/>
              <w:rPr>
                <w:rFonts w:eastAsia="Calibri"/>
                <w:i/>
                <w:color w:val="000000"/>
                <w:sz w:val="24"/>
                <w:szCs w:val="24"/>
                <w:lang w:eastAsia="en-US"/>
              </w:rPr>
            </w:pPr>
            <w:r w:rsidRPr="001D24CF">
              <w:rPr>
                <w:rFonts w:eastAsia="Calibri"/>
                <w:i/>
                <w:color w:val="000000"/>
                <w:sz w:val="24"/>
                <w:szCs w:val="24"/>
                <w:lang w:eastAsia="en-US"/>
              </w:rPr>
              <w:t>Практических занятий</w:t>
            </w:r>
          </w:p>
        </w:tc>
        <w:tc>
          <w:tcPr>
            <w:tcW w:w="2693" w:type="dxa"/>
            <w:vAlign w:val="center"/>
          </w:tcPr>
          <w:p w:rsidR="00705DB9" w:rsidRPr="001D24CF" w:rsidRDefault="005607F7" w:rsidP="00A81339">
            <w:pPr>
              <w:jc w:val="center"/>
              <w:rPr>
                <w:rFonts w:eastAsia="Calibri"/>
                <w:sz w:val="24"/>
                <w:szCs w:val="24"/>
                <w:lang w:eastAsia="en-US"/>
              </w:rPr>
            </w:pPr>
            <w:r>
              <w:rPr>
                <w:rFonts w:eastAsia="Calibri"/>
                <w:sz w:val="24"/>
                <w:szCs w:val="24"/>
                <w:lang w:eastAsia="en-US"/>
              </w:rPr>
              <w:t>36</w:t>
            </w:r>
          </w:p>
        </w:tc>
        <w:tc>
          <w:tcPr>
            <w:tcW w:w="2517" w:type="dxa"/>
            <w:vAlign w:val="center"/>
          </w:tcPr>
          <w:p w:rsidR="00705DB9" w:rsidRPr="001D24CF" w:rsidRDefault="005607F7" w:rsidP="00A81339">
            <w:pPr>
              <w:jc w:val="center"/>
              <w:rPr>
                <w:rFonts w:eastAsia="Calibri"/>
                <w:sz w:val="24"/>
                <w:szCs w:val="24"/>
                <w:lang w:eastAsia="en-US"/>
              </w:rPr>
            </w:pPr>
            <w:r>
              <w:rPr>
                <w:rFonts w:eastAsia="Calibri"/>
                <w:sz w:val="24"/>
                <w:szCs w:val="24"/>
                <w:lang w:eastAsia="en-US"/>
              </w:rPr>
              <w:t>4</w:t>
            </w:r>
          </w:p>
        </w:tc>
      </w:tr>
      <w:tr w:rsidR="00705DB9" w:rsidRPr="001D24CF" w:rsidTr="00A81339">
        <w:tc>
          <w:tcPr>
            <w:tcW w:w="4365" w:type="dxa"/>
          </w:tcPr>
          <w:p w:rsidR="00705DB9" w:rsidRPr="001D24CF" w:rsidRDefault="00705DB9" w:rsidP="00A81339">
            <w:pPr>
              <w:jc w:val="both"/>
              <w:rPr>
                <w:rFonts w:eastAsia="Calibri"/>
                <w:color w:val="000000"/>
                <w:sz w:val="24"/>
                <w:szCs w:val="24"/>
                <w:lang w:eastAsia="en-US"/>
              </w:rPr>
            </w:pPr>
            <w:r w:rsidRPr="001D24CF">
              <w:rPr>
                <w:rFonts w:eastAsia="Calibri"/>
                <w:color w:val="000000"/>
                <w:sz w:val="24"/>
                <w:szCs w:val="24"/>
                <w:lang w:eastAsia="en-US"/>
              </w:rPr>
              <w:t>Самостоятельная работа обучающихся</w:t>
            </w:r>
          </w:p>
        </w:tc>
        <w:tc>
          <w:tcPr>
            <w:tcW w:w="2693" w:type="dxa"/>
            <w:vAlign w:val="center"/>
          </w:tcPr>
          <w:p w:rsidR="00705DB9" w:rsidRPr="001D24CF" w:rsidRDefault="005607F7" w:rsidP="00A81339">
            <w:pPr>
              <w:jc w:val="center"/>
              <w:rPr>
                <w:rFonts w:eastAsia="Calibri"/>
                <w:sz w:val="24"/>
                <w:szCs w:val="24"/>
                <w:lang w:eastAsia="en-US"/>
              </w:rPr>
            </w:pPr>
            <w:r>
              <w:rPr>
                <w:rFonts w:eastAsia="Calibri"/>
                <w:sz w:val="24"/>
                <w:szCs w:val="24"/>
                <w:lang w:eastAsia="en-US"/>
              </w:rPr>
              <w:t>27</w:t>
            </w:r>
          </w:p>
        </w:tc>
        <w:tc>
          <w:tcPr>
            <w:tcW w:w="2517" w:type="dxa"/>
            <w:vAlign w:val="center"/>
          </w:tcPr>
          <w:p w:rsidR="00705DB9" w:rsidRPr="001D24CF" w:rsidRDefault="00705DB9" w:rsidP="005607F7">
            <w:pPr>
              <w:jc w:val="center"/>
              <w:rPr>
                <w:rFonts w:eastAsia="Calibri"/>
                <w:sz w:val="24"/>
                <w:szCs w:val="24"/>
                <w:lang w:eastAsia="en-US"/>
              </w:rPr>
            </w:pPr>
            <w:r w:rsidRPr="001D24CF">
              <w:rPr>
                <w:rFonts w:eastAsia="Calibri"/>
                <w:sz w:val="24"/>
                <w:szCs w:val="24"/>
                <w:lang w:eastAsia="en-US"/>
              </w:rPr>
              <w:t>9</w:t>
            </w:r>
            <w:r w:rsidR="005607F7">
              <w:rPr>
                <w:rFonts w:eastAsia="Calibri"/>
                <w:sz w:val="24"/>
                <w:szCs w:val="24"/>
                <w:lang w:eastAsia="en-US"/>
              </w:rPr>
              <w:t>1</w:t>
            </w:r>
          </w:p>
        </w:tc>
      </w:tr>
      <w:tr w:rsidR="00705DB9" w:rsidRPr="001D24CF" w:rsidTr="00A81339">
        <w:tc>
          <w:tcPr>
            <w:tcW w:w="4365" w:type="dxa"/>
          </w:tcPr>
          <w:p w:rsidR="00705DB9" w:rsidRPr="001D24CF" w:rsidRDefault="00705DB9" w:rsidP="00A81339">
            <w:pPr>
              <w:jc w:val="both"/>
              <w:rPr>
                <w:rFonts w:eastAsia="Calibri"/>
                <w:color w:val="000000"/>
                <w:sz w:val="24"/>
                <w:szCs w:val="24"/>
                <w:lang w:eastAsia="en-US"/>
              </w:rPr>
            </w:pPr>
            <w:r w:rsidRPr="001D24CF">
              <w:rPr>
                <w:rFonts w:eastAsia="Calibri"/>
                <w:color w:val="000000"/>
                <w:sz w:val="24"/>
                <w:szCs w:val="24"/>
                <w:lang w:eastAsia="en-US"/>
              </w:rPr>
              <w:t>Контроль</w:t>
            </w:r>
          </w:p>
        </w:tc>
        <w:tc>
          <w:tcPr>
            <w:tcW w:w="2693" w:type="dxa"/>
            <w:vAlign w:val="center"/>
          </w:tcPr>
          <w:p w:rsidR="00705DB9" w:rsidRPr="001D24CF" w:rsidRDefault="005607F7" w:rsidP="00A81339">
            <w:pPr>
              <w:jc w:val="center"/>
              <w:rPr>
                <w:rFonts w:eastAsia="Calibri"/>
                <w:sz w:val="24"/>
                <w:szCs w:val="24"/>
                <w:lang w:eastAsia="en-US"/>
              </w:rPr>
            </w:pPr>
            <w:r>
              <w:rPr>
                <w:rFonts w:eastAsia="Calibri"/>
                <w:sz w:val="24"/>
                <w:szCs w:val="24"/>
                <w:lang w:eastAsia="en-US"/>
              </w:rPr>
              <w:t>27</w:t>
            </w:r>
          </w:p>
        </w:tc>
        <w:tc>
          <w:tcPr>
            <w:tcW w:w="2517" w:type="dxa"/>
            <w:vAlign w:val="center"/>
          </w:tcPr>
          <w:p w:rsidR="00705DB9" w:rsidRPr="001D24CF" w:rsidRDefault="005607F7" w:rsidP="00A81339">
            <w:pPr>
              <w:jc w:val="center"/>
              <w:rPr>
                <w:rFonts w:eastAsia="Calibri"/>
                <w:color w:val="FF0000"/>
                <w:sz w:val="24"/>
                <w:szCs w:val="24"/>
                <w:lang w:eastAsia="en-US"/>
              </w:rPr>
            </w:pPr>
            <w:r>
              <w:rPr>
                <w:rFonts w:eastAsia="Calibri"/>
                <w:sz w:val="24"/>
                <w:szCs w:val="24"/>
                <w:lang w:eastAsia="en-US"/>
              </w:rPr>
              <w:t>9</w:t>
            </w:r>
          </w:p>
        </w:tc>
      </w:tr>
      <w:tr w:rsidR="005607F7" w:rsidRPr="001D24CF" w:rsidTr="00A81339">
        <w:tc>
          <w:tcPr>
            <w:tcW w:w="4365" w:type="dxa"/>
            <w:vAlign w:val="center"/>
          </w:tcPr>
          <w:p w:rsidR="005607F7" w:rsidRPr="001D24CF" w:rsidRDefault="005607F7" w:rsidP="00A81339">
            <w:pPr>
              <w:rPr>
                <w:rFonts w:eastAsia="Calibri"/>
                <w:color w:val="000000"/>
                <w:sz w:val="24"/>
                <w:szCs w:val="24"/>
                <w:lang w:eastAsia="en-US"/>
              </w:rPr>
            </w:pPr>
            <w:r w:rsidRPr="001D24CF">
              <w:rPr>
                <w:rFonts w:eastAsia="Calibri"/>
                <w:color w:val="000000"/>
                <w:sz w:val="24"/>
                <w:szCs w:val="24"/>
                <w:lang w:eastAsia="en-US"/>
              </w:rPr>
              <w:t>Формы промежуточной аттестации</w:t>
            </w:r>
          </w:p>
        </w:tc>
        <w:tc>
          <w:tcPr>
            <w:tcW w:w="2693" w:type="dxa"/>
            <w:vAlign w:val="center"/>
          </w:tcPr>
          <w:p w:rsidR="005607F7" w:rsidRPr="001D24CF" w:rsidRDefault="005607F7" w:rsidP="00A81339">
            <w:pPr>
              <w:jc w:val="center"/>
              <w:rPr>
                <w:rFonts w:eastAsia="Calibri"/>
                <w:sz w:val="24"/>
                <w:szCs w:val="24"/>
                <w:lang w:eastAsia="en-US"/>
              </w:rPr>
            </w:pPr>
            <w:r>
              <w:rPr>
                <w:rFonts w:eastAsia="Calibri"/>
                <w:sz w:val="24"/>
                <w:szCs w:val="24"/>
                <w:lang w:eastAsia="en-US"/>
              </w:rPr>
              <w:t>Экзамен на 1</w:t>
            </w:r>
            <w:r w:rsidRPr="001D24CF">
              <w:rPr>
                <w:rFonts w:eastAsia="Calibri"/>
                <w:sz w:val="24"/>
                <w:szCs w:val="24"/>
                <w:lang w:eastAsia="en-US"/>
              </w:rPr>
              <w:t xml:space="preserve"> семестр</w:t>
            </w:r>
            <w:r>
              <w:rPr>
                <w:rFonts w:eastAsia="Calibri"/>
                <w:sz w:val="24"/>
                <w:szCs w:val="24"/>
                <w:lang w:eastAsia="en-US"/>
              </w:rPr>
              <w:t>е</w:t>
            </w:r>
          </w:p>
        </w:tc>
        <w:tc>
          <w:tcPr>
            <w:tcW w:w="2517" w:type="dxa"/>
            <w:vAlign w:val="center"/>
          </w:tcPr>
          <w:p w:rsidR="005607F7" w:rsidRPr="001D24CF" w:rsidRDefault="005607F7" w:rsidP="009A7697">
            <w:pPr>
              <w:jc w:val="center"/>
              <w:rPr>
                <w:rFonts w:eastAsia="Calibri"/>
                <w:sz w:val="24"/>
                <w:szCs w:val="24"/>
                <w:lang w:eastAsia="en-US"/>
              </w:rPr>
            </w:pPr>
            <w:r>
              <w:rPr>
                <w:rFonts w:eastAsia="Calibri"/>
                <w:sz w:val="24"/>
                <w:szCs w:val="24"/>
                <w:lang w:eastAsia="en-US"/>
              </w:rPr>
              <w:t xml:space="preserve">Экзамен </w:t>
            </w:r>
            <w:r w:rsidR="009A7697">
              <w:rPr>
                <w:rFonts w:eastAsia="Calibri"/>
                <w:sz w:val="24"/>
                <w:szCs w:val="24"/>
                <w:lang w:eastAsia="en-US"/>
              </w:rPr>
              <w:t xml:space="preserve">в </w:t>
            </w:r>
            <w:r w:rsidR="00E57B0A">
              <w:rPr>
                <w:rFonts w:eastAsia="Calibri"/>
                <w:sz w:val="24"/>
                <w:szCs w:val="24"/>
                <w:lang w:eastAsia="en-US"/>
              </w:rPr>
              <w:t>3</w:t>
            </w:r>
            <w:r w:rsidRPr="001D24CF">
              <w:rPr>
                <w:rFonts w:eastAsia="Calibri"/>
                <w:sz w:val="24"/>
                <w:szCs w:val="24"/>
                <w:lang w:eastAsia="en-US"/>
              </w:rPr>
              <w:t xml:space="preserve"> семестр</w:t>
            </w:r>
            <w:r>
              <w:rPr>
                <w:rFonts w:eastAsia="Calibri"/>
                <w:sz w:val="24"/>
                <w:szCs w:val="24"/>
                <w:lang w:eastAsia="en-US"/>
              </w:rPr>
              <w:t>е</w:t>
            </w:r>
          </w:p>
        </w:tc>
      </w:tr>
    </w:tbl>
    <w:p w:rsidR="007F4B97" w:rsidRPr="00793E1B" w:rsidRDefault="0047572F" w:rsidP="00A76E53">
      <w:pPr>
        <w:keepNext/>
        <w:ind w:firstLine="709"/>
        <w:jc w:val="both"/>
        <w:rPr>
          <w:rFonts w:eastAsia="Calibri"/>
          <w:b/>
          <w:color w:val="000000"/>
          <w:sz w:val="24"/>
          <w:szCs w:val="24"/>
        </w:rPr>
      </w:pPr>
      <w:r w:rsidRPr="001D24CF">
        <w:rPr>
          <w:b/>
          <w:color w:val="000000"/>
          <w:sz w:val="24"/>
          <w:szCs w:val="24"/>
        </w:rPr>
        <w:t xml:space="preserve">5. </w:t>
      </w:r>
      <w:r w:rsidR="0047633A" w:rsidRPr="001D24CF">
        <w:rPr>
          <w:b/>
          <w:color w:val="000000"/>
          <w:sz w:val="24"/>
          <w:szCs w:val="24"/>
        </w:rPr>
        <w:t>Содержание дисциплины, структурированное по темам (разделам) с указа</w:t>
      </w:r>
      <w:r w:rsidR="0047633A" w:rsidRPr="00793E1B">
        <w:rPr>
          <w:b/>
          <w:color w:val="000000"/>
          <w:sz w:val="24"/>
          <w:szCs w:val="24"/>
        </w:rPr>
        <w:t>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B43AD" w:rsidRDefault="005B43AD" w:rsidP="005B43AD">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0869ED" w:rsidRPr="000869ED" w:rsidTr="000869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rPr>
            </w:pPr>
            <w:r w:rsidRPr="000869ED">
              <w:rPr>
                <w:b/>
                <w:bCs/>
                <w:color w:val="000000"/>
              </w:rPr>
              <w:t>Всего</w:t>
            </w:r>
          </w:p>
        </w:tc>
      </w:tr>
      <w:tr w:rsidR="000869ED" w:rsidRPr="000869ED" w:rsidTr="000869E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Тема 1.Проблема психологического здоровья в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sz w:val="24"/>
                <w:szCs w:val="24"/>
              </w:rPr>
            </w:pPr>
            <w:r w:rsidRPr="000869ED">
              <w:rPr>
                <w:b/>
                <w:bCs/>
                <w:color w:val="000000"/>
                <w:sz w:val="24"/>
                <w:szCs w:val="24"/>
              </w:rPr>
              <w:t>19</w:t>
            </w:r>
          </w:p>
        </w:tc>
      </w:tr>
      <w:tr w:rsidR="000869ED" w:rsidRPr="000869ED" w:rsidTr="000869E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869ED" w:rsidRPr="000869ED" w:rsidRDefault="000869ED" w:rsidP="000869E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869ED" w:rsidRPr="000869ED" w:rsidRDefault="000869ED" w:rsidP="000869ED">
            <w:pPr>
              <w:widowControl/>
              <w:autoSpaceDE/>
              <w:autoSpaceDN/>
              <w:adjustRightInd/>
              <w:jc w:val="center"/>
              <w:rPr>
                <w:i/>
                <w:iCs/>
                <w:color w:val="000000"/>
              </w:rPr>
            </w:pPr>
            <w:r w:rsidRPr="000869E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b/>
                <w:bCs/>
                <w:i/>
                <w:iCs/>
                <w:color w:val="000000"/>
                <w:sz w:val="24"/>
                <w:szCs w:val="24"/>
              </w:rPr>
            </w:pPr>
            <w:r w:rsidRPr="000869ED">
              <w:rPr>
                <w:b/>
                <w:bCs/>
                <w:i/>
                <w:iCs/>
                <w:color w:val="000000"/>
                <w:sz w:val="24"/>
                <w:szCs w:val="24"/>
              </w:rPr>
              <w:t>2</w:t>
            </w:r>
          </w:p>
        </w:tc>
      </w:tr>
      <w:tr w:rsidR="000869ED" w:rsidRPr="000869ED" w:rsidTr="000869E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Тема 2.Система диагностики психологического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sz w:val="24"/>
                <w:szCs w:val="24"/>
              </w:rPr>
            </w:pPr>
            <w:r w:rsidRPr="000869ED">
              <w:rPr>
                <w:b/>
                <w:bCs/>
                <w:color w:val="000000"/>
                <w:sz w:val="24"/>
                <w:szCs w:val="24"/>
              </w:rPr>
              <w:t>19</w:t>
            </w:r>
          </w:p>
        </w:tc>
      </w:tr>
      <w:tr w:rsidR="000869ED" w:rsidRPr="000869ED" w:rsidTr="000869E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869ED" w:rsidRPr="000869ED" w:rsidRDefault="000869ED" w:rsidP="000869E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869ED" w:rsidRPr="000869ED" w:rsidRDefault="000869ED" w:rsidP="000869ED">
            <w:pPr>
              <w:widowControl/>
              <w:autoSpaceDE/>
              <w:autoSpaceDN/>
              <w:adjustRightInd/>
              <w:jc w:val="center"/>
              <w:rPr>
                <w:i/>
                <w:iCs/>
                <w:color w:val="000000"/>
              </w:rPr>
            </w:pPr>
            <w:r w:rsidRPr="000869E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b/>
                <w:bCs/>
                <w:i/>
                <w:iCs/>
                <w:color w:val="000000"/>
                <w:sz w:val="24"/>
                <w:szCs w:val="24"/>
              </w:rPr>
            </w:pPr>
            <w:r w:rsidRPr="000869ED">
              <w:rPr>
                <w:b/>
                <w:bCs/>
                <w:i/>
                <w:iCs/>
                <w:color w:val="000000"/>
                <w:sz w:val="24"/>
                <w:szCs w:val="24"/>
              </w:rPr>
              <w:t>0</w:t>
            </w:r>
          </w:p>
        </w:tc>
      </w:tr>
      <w:tr w:rsidR="000869ED" w:rsidRPr="000869ED" w:rsidTr="000869E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lastRenderedPageBreak/>
              <w:t>Тема 3.Поддержка и восстановление психологиче-ского здоровья методами практической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sz w:val="24"/>
                <w:szCs w:val="24"/>
              </w:rPr>
            </w:pPr>
            <w:r w:rsidRPr="000869ED">
              <w:rPr>
                <w:b/>
                <w:bCs/>
                <w:color w:val="000000"/>
                <w:sz w:val="24"/>
                <w:szCs w:val="24"/>
              </w:rPr>
              <w:t>23</w:t>
            </w:r>
          </w:p>
        </w:tc>
      </w:tr>
      <w:tr w:rsidR="000869ED" w:rsidRPr="000869ED" w:rsidTr="000869E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869ED" w:rsidRPr="000869ED" w:rsidRDefault="000869ED" w:rsidP="000869E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869ED" w:rsidRPr="000869ED" w:rsidRDefault="000869ED" w:rsidP="000869ED">
            <w:pPr>
              <w:widowControl/>
              <w:autoSpaceDE/>
              <w:autoSpaceDN/>
              <w:adjustRightInd/>
              <w:jc w:val="center"/>
              <w:rPr>
                <w:i/>
                <w:iCs/>
                <w:color w:val="000000"/>
              </w:rPr>
            </w:pPr>
            <w:r w:rsidRPr="000869E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b/>
                <w:bCs/>
                <w:i/>
                <w:iCs/>
                <w:color w:val="000000"/>
                <w:sz w:val="24"/>
                <w:szCs w:val="24"/>
              </w:rPr>
            </w:pPr>
            <w:r w:rsidRPr="000869ED">
              <w:rPr>
                <w:b/>
                <w:bCs/>
                <w:i/>
                <w:iCs/>
                <w:color w:val="000000"/>
                <w:sz w:val="24"/>
                <w:szCs w:val="24"/>
              </w:rPr>
              <w:t>2</w:t>
            </w:r>
          </w:p>
        </w:tc>
      </w:tr>
      <w:tr w:rsidR="000869ED" w:rsidRPr="000869ED" w:rsidTr="000869E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xml:space="preserve">Тема 4.Основные направления психологической помощи поддержания психологического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sz w:val="24"/>
                <w:szCs w:val="24"/>
              </w:rPr>
            </w:pPr>
            <w:r w:rsidRPr="000869ED">
              <w:rPr>
                <w:b/>
                <w:bCs/>
                <w:color w:val="000000"/>
                <w:sz w:val="24"/>
                <w:szCs w:val="24"/>
              </w:rPr>
              <w:t>20</w:t>
            </w:r>
          </w:p>
        </w:tc>
      </w:tr>
      <w:tr w:rsidR="000869ED" w:rsidRPr="000869ED" w:rsidTr="000869E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869ED" w:rsidRPr="000869ED" w:rsidRDefault="000869ED" w:rsidP="000869E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869ED" w:rsidRPr="000869ED" w:rsidRDefault="000869ED" w:rsidP="000869ED">
            <w:pPr>
              <w:widowControl/>
              <w:autoSpaceDE/>
              <w:autoSpaceDN/>
              <w:adjustRightInd/>
              <w:jc w:val="center"/>
              <w:rPr>
                <w:i/>
                <w:iCs/>
                <w:color w:val="000000"/>
              </w:rPr>
            </w:pPr>
            <w:r w:rsidRPr="000869E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b/>
                <w:bCs/>
                <w:i/>
                <w:iCs/>
                <w:color w:val="000000"/>
                <w:sz w:val="24"/>
                <w:szCs w:val="24"/>
              </w:rPr>
            </w:pPr>
            <w:r w:rsidRPr="000869ED">
              <w:rPr>
                <w:b/>
                <w:bCs/>
                <w:i/>
                <w:iCs/>
                <w:color w:val="000000"/>
                <w:sz w:val="24"/>
                <w:szCs w:val="24"/>
              </w:rPr>
              <w:t>4</w:t>
            </w:r>
          </w:p>
        </w:tc>
      </w:tr>
      <w:tr w:rsidR="000869ED" w:rsidRPr="000869ED" w:rsidTr="000869E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36</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27</w:t>
            </w:r>
          </w:p>
        </w:tc>
        <w:tc>
          <w:tcPr>
            <w:tcW w:w="7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sz w:val="24"/>
                <w:szCs w:val="24"/>
              </w:rPr>
            </w:pPr>
            <w:r w:rsidRPr="000869ED">
              <w:rPr>
                <w:b/>
                <w:bCs/>
                <w:color w:val="000000"/>
                <w:sz w:val="24"/>
                <w:szCs w:val="24"/>
              </w:rPr>
              <w:t>81</w:t>
            </w:r>
          </w:p>
        </w:tc>
      </w:tr>
      <w:tr w:rsidR="000869ED" w:rsidRPr="000869ED" w:rsidTr="000869E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869ED" w:rsidRPr="000869ED" w:rsidRDefault="000869ED" w:rsidP="000869E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869ED" w:rsidRPr="000869ED" w:rsidRDefault="000869ED" w:rsidP="000869ED">
            <w:pPr>
              <w:widowControl/>
              <w:autoSpaceDE/>
              <w:autoSpaceDN/>
              <w:adjustRightInd/>
              <w:jc w:val="center"/>
              <w:rPr>
                <w:i/>
                <w:iCs/>
                <w:color w:val="000000"/>
              </w:rPr>
            </w:pPr>
            <w:r w:rsidRPr="000869E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b/>
                <w:bCs/>
                <w:i/>
                <w:iCs/>
                <w:color w:val="000000"/>
                <w:sz w:val="24"/>
                <w:szCs w:val="24"/>
              </w:rPr>
            </w:pPr>
            <w:r w:rsidRPr="000869ED">
              <w:rPr>
                <w:b/>
                <w:bCs/>
                <w:i/>
                <w:iCs/>
                <w:color w:val="000000"/>
                <w:sz w:val="24"/>
                <w:szCs w:val="24"/>
              </w:rPr>
              <w:t>8</w:t>
            </w:r>
          </w:p>
        </w:tc>
      </w:tr>
      <w:tr w:rsidR="000869ED" w:rsidRPr="000869ED" w:rsidTr="000869E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bookmarkStart w:id="0" w:name="RANGE!A67"/>
            <w:r w:rsidRPr="000869ED">
              <w:rPr>
                <w:color w:val="000000"/>
                <w:sz w:val="24"/>
                <w:szCs w:val="24"/>
              </w:rPr>
              <w:t>Контроль (экзамен)</w:t>
            </w:r>
            <w:bookmarkEnd w:id="0"/>
          </w:p>
        </w:tc>
        <w:tc>
          <w:tcPr>
            <w:tcW w:w="460" w:type="dxa"/>
            <w:tcBorders>
              <w:top w:val="nil"/>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sz w:val="24"/>
                <w:szCs w:val="24"/>
              </w:rPr>
            </w:pPr>
            <w:bookmarkStart w:id="1" w:name="RANGE!H67"/>
            <w:r w:rsidRPr="000869ED">
              <w:rPr>
                <w:b/>
                <w:bCs/>
                <w:color w:val="000000"/>
                <w:sz w:val="24"/>
                <w:szCs w:val="24"/>
              </w:rPr>
              <w:t>27</w:t>
            </w:r>
            <w:bookmarkEnd w:id="1"/>
          </w:p>
        </w:tc>
      </w:tr>
      <w:tr w:rsidR="000869ED" w:rsidRPr="000869ED" w:rsidTr="000869E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bookmarkStart w:id="2" w:name="RANGE!A68"/>
            <w:r w:rsidRPr="000869ED">
              <w:rPr>
                <w:color w:val="000000"/>
                <w:sz w:val="24"/>
                <w:szCs w:val="24"/>
              </w:rPr>
              <w:t>Итого с экзаменом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i/>
                <w:iCs/>
                <w:color w:val="000000"/>
              </w:rPr>
            </w:pPr>
            <w:r w:rsidRPr="000869ED">
              <w:rPr>
                <w:i/>
                <w:iCs/>
                <w:color w:val="000000"/>
              </w:rPr>
              <w:t> </w:t>
            </w:r>
          </w:p>
        </w:tc>
        <w:tc>
          <w:tcPr>
            <w:tcW w:w="680" w:type="dxa"/>
            <w:tcBorders>
              <w:top w:val="nil"/>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b/>
                <w:bCs/>
                <w:i/>
                <w:iCs/>
                <w:color w:val="000000"/>
                <w:sz w:val="24"/>
                <w:szCs w:val="24"/>
              </w:rPr>
            </w:pPr>
            <w:r w:rsidRPr="000869ED">
              <w:rPr>
                <w:b/>
                <w:bCs/>
                <w:i/>
                <w:iCs/>
                <w:color w:val="000000"/>
                <w:sz w:val="24"/>
                <w:szCs w:val="24"/>
              </w:rPr>
              <w:t>108</w:t>
            </w:r>
          </w:p>
        </w:tc>
      </w:tr>
    </w:tbl>
    <w:p w:rsidR="00896808" w:rsidRDefault="00896808" w:rsidP="005B43AD">
      <w:pPr>
        <w:tabs>
          <w:tab w:val="left" w:pos="900"/>
        </w:tabs>
        <w:ind w:firstLine="709"/>
        <w:jc w:val="both"/>
        <w:rPr>
          <w:b/>
          <w:color w:val="000000"/>
          <w:sz w:val="24"/>
          <w:szCs w:val="24"/>
        </w:rPr>
      </w:pPr>
    </w:p>
    <w:p w:rsidR="00F43828" w:rsidRDefault="00F43828" w:rsidP="005B43AD">
      <w:pPr>
        <w:tabs>
          <w:tab w:val="left" w:pos="900"/>
        </w:tabs>
        <w:ind w:firstLine="709"/>
        <w:jc w:val="both"/>
        <w:rPr>
          <w:b/>
          <w:color w:val="000000"/>
          <w:sz w:val="24"/>
          <w:szCs w:val="24"/>
        </w:rPr>
      </w:pPr>
    </w:p>
    <w:p w:rsidR="005B43AD" w:rsidRPr="00793E1B" w:rsidRDefault="005B43AD" w:rsidP="005B43AD">
      <w:pPr>
        <w:tabs>
          <w:tab w:val="left" w:pos="900"/>
        </w:tabs>
        <w:ind w:firstLine="709"/>
        <w:jc w:val="both"/>
        <w:rPr>
          <w:b/>
          <w:color w:val="000000"/>
          <w:sz w:val="24"/>
          <w:szCs w:val="24"/>
        </w:rPr>
      </w:pPr>
      <w:r>
        <w:rPr>
          <w:b/>
          <w:color w:val="000000"/>
          <w:sz w:val="24"/>
          <w:szCs w:val="24"/>
        </w:rPr>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p w:rsidR="001368A4" w:rsidRDefault="001368A4" w:rsidP="001368A4">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0869ED" w:rsidRPr="000869ED" w:rsidTr="000869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rPr>
            </w:pPr>
            <w:r w:rsidRPr="000869ED">
              <w:rPr>
                <w:b/>
                <w:bCs/>
                <w:color w:val="000000"/>
              </w:rPr>
              <w:t>Всего</w:t>
            </w:r>
          </w:p>
        </w:tc>
      </w:tr>
      <w:tr w:rsidR="000869ED" w:rsidRPr="000869ED" w:rsidTr="000869E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Тема 1.Проблема психологического здоровья в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sz w:val="24"/>
                <w:szCs w:val="24"/>
              </w:rPr>
            </w:pPr>
            <w:r w:rsidRPr="000869ED">
              <w:rPr>
                <w:b/>
                <w:bCs/>
                <w:color w:val="000000"/>
                <w:sz w:val="24"/>
                <w:szCs w:val="24"/>
              </w:rPr>
              <w:t>24</w:t>
            </w:r>
          </w:p>
        </w:tc>
      </w:tr>
      <w:tr w:rsidR="000869ED" w:rsidRPr="000869ED" w:rsidTr="000869E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869ED" w:rsidRPr="000869ED" w:rsidRDefault="000869ED" w:rsidP="000869E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869ED" w:rsidRPr="000869ED" w:rsidRDefault="000869ED" w:rsidP="000869ED">
            <w:pPr>
              <w:widowControl/>
              <w:autoSpaceDE/>
              <w:autoSpaceDN/>
              <w:adjustRightInd/>
              <w:jc w:val="center"/>
              <w:rPr>
                <w:i/>
                <w:iCs/>
                <w:color w:val="000000"/>
              </w:rPr>
            </w:pPr>
            <w:r w:rsidRPr="000869E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b/>
                <w:bCs/>
                <w:i/>
                <w:iCs/>
                <w:color w:val="000000"/>
                <w:sz w:val="24"/>
                <w:szCs w:val="24"/>
              </w:rPr>
            </w:pPr>
            <w:r w:rsidRPr="000869ED">
              <w:rPr>
                <w:b/>
                <w:bCs/>
                <w:i/>
                <w:iCs/>
                <w:color w:val="000000"/>
                <w:sz w:val="24"/>
                <w:szCs w:val="24"/>
              </w:rPr>
              <w:t>2</w:t>
            </w:r>
          </w:p>
        </w:tc>
      </w:tr>
      <w:tr w:rsidR="000869ED" w:rsidRPr="000869ED" w:rsidTr="000869E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Тема 2.Система диагностики психологического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sz w:val="24"/>
                <w:szCs w:val="24"/>
              </w:rPr>
            </w:pPr>
            <w:r w:rsidRPr="000869ED">
              <w:rPr>
                <w:b/>
                <w:bCs/>
                <w:color w:val="000000"/>
                <w:sz w:val="24"/>
                <w:szCs w:val="24"/>
              </w:rPr>
              <w:t>23</w:t>
            </w:r>
          </w:p>
        </w:tc>
      </w:tr>
      <w:tr w:rsidR="000869ED" w:rsidRPr="000869ED" w:rsidTr="000869E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869ED" w:rsidRPr="000869ED" w:rsidRDefault="000869ED" w:rsidP="000869E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869ED" w:rsidRPr="000869ED" w:rsidRDefault="000869ED" w:rsidP="000869ED">
            <w:pPr>
              <w:widowControl/>
              <w:autoSpaceDE/>
              <w:autoSpaceDN/>
              <w:adjustRightInd/>
              <w:jc w:val="center"/>
              <w:rPr>
                <w:i/>
                <w:iCs/>
                <w:color w:val="000000"/>
              </w:rPr>
            </w:pPr>
            <w:r w:rsidRPr="000869E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b/>
                <w:bCs/>
                <w:i/>
                <w:iCs/>
                <w:color w:val="000000"/>
                <w:sz w:val="24"/>
                <w:szCs w:val="24"/>
              </w:rPr>
            </w:pPr>
            <w:r w:rsidRPr="000869ED">
              <w:rPr>
                <w:b/>
                <w:bCs/>
                <w:i/>
                <w:iCs/>
                <w:color w:val="000000"/>
                <w:sz w:val="24"/>
                <w:szCs w:val="24"/>
              </w:rPr>
              <w:t>0</w:t>
            </w:r>
          </w:p>
        </w:tc>
      </w:tr>
      <w:tr w:rsidR="000869ED" w:rsidRPr="000869ED" w:rsidTr="000869E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Тема 3.Поддержка и восстановление психологиче-ского здоровья методами практической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24</w:t>
            </w:r>
          </w:p>
        </w:tc>
        <w:tc>
          <w:tcPr>
            <w:tcW w:w="7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sz w:val="24"/>
                <w:szCs w:val="24"/>
              </w:rPr>
            </w:pPr>
            <w:r w:rsidRPr="000869ED">
              <w:rPr>
                <w:b/>
                <w:bCs/>
                <w:color w:val="000000"/>
                <w:sz w:val="24"/>
                <w:szCs w:val="24"/>
              </w:rPr>
              <w:t>26</w:t>
            </w:r>
          </w:p>
        </w:tc>
      </w:tr>
      <w:tr w:rsidR="000869ED" w:rsidRPr="000869ED" w:rsidTr="000869E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869ED" w:rsidRPr="000869ED" w:rsidRDefault="000869ED" w:rsidP="000869E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869ED" w:rsidRPr="000869ED" w:rsidRDefault="000869ED" w:rsidP="000869ED">
            <w:pPr>
              <w:widowControl/>
              <w:autoSpaceDE/>
              <w:autoSpaceDN/>
              <w:adjustRightInd/>
              <w:jc w:val="center"/>
              <w:rPr>
                <w:i/>
                <w:iCs/>
                <w:color w:val="000000"/>
              </w:rPr>
            </w:pPr>
            <w:r w:rsidRPr="000869E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b/>
                <w:bCs/>
                <w:i/>
                <w:iCs/>
                <w:color w:val="000000"/>
                <w:sz w:val="24"/>
                <w:szCs w:val="24"/>
              </w:rPr>
            </w:pPr>
            <w:r w:rsidRPr="000869ED">
              <w:rPr>
                <w:b/>
                <w:bCs/>
                <w:i/>
                <w:iCs/>
                <w:color w:val="000000"/>
                <w:sz w:val="24"/>
                <w:szCs w:val="24"/>
              </w:rPr>
              <w:t>0</w:t>
            </w:r>
          </w:p>
        </w:tc>
      </w:tr>
      <w:tr w:rsidR="000869ED" w:rsidRPr="000869ED" w:rsidTr="000869E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xml:space="preserve">Тема 4.Основные направления психологической помощи поддержания психологического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24</w:t>
            </w:r>
          </w:p>
        </w:tc>
        <w:tc>
          <w:tcPr>
            <w:tcW w:w="7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sz w:val="24"/>
                <w:szCs w:val="24"/>
              </w:rPr>
            </w:pPr>
            <w:r w:rsidRPr="000869ED">
              <w:rPr>
                <w:b/>
                <w:bCs/>
                <w:color w:val="000000"/>
                <w:sz w:val="24"/>
                <w:szCs w:val="24"/>
              </w:rPr>
              <w:t>26</w:t>
            </w:r>
          </w:p>
        </w:tc>
      </w:tr>
      <w:tr w:rsidR="000869ED" w:rsidRPr="000869ED" w:rsidTr="000869E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869ED" w:rsidRPr="000869ED" w:rsidRDefault="000869ED" w:rsidP="000869E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869ED" w:rsidRPr="000869ED" w:rsidRDefault="000869ED" w:rsidP="000869ED">
            <w:pPr>
              <w:widowControl/>
              <w:autoSpaceDE/>
              <w:autoSpaceDN/>
              <w:adjustRightInd/>
              <w:jc w:val="center"/>
              <w:rPr>
                <w:i/>
                <w:iCs/>
                <w:color w:val="000000"/>
              </w:rPr>
            </w:pPr>
            <w:r w:rsidRPr="000869E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b/>
                <w:bCs/>
                <w:i/>
                <w:iCs/>
                <w:color w:val="000000"/>
                <w:sz w:val="24"/>
                <w:szCs w:val="24"/>
              </w:rPr>
            </w:pPr>
            <w:r w:rsidRPr="000869ED">
              <w:rPr>
                <w:b/>
                <w:bCs/>
                <w:i/>
                <w:iCs/>
                <w:color w:val="000000"/>
                <w:sz w:val="24"/>
                <w:szCs w:val="24"/>
              </w:rPr>
              <w:t>2</w:t>
            </w:r>
          </w:p>
        </w:tc>
      </w:tr>
      <w:tr w:rsidR="000869ED" w:rsidRPr="000869ED" w:rsidTr="000869E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869ED" w:rsidRPr="000869ED" w:rsidRDefault="000869ED" w:rsidP="000869ED">
            <w:pPr>
              <w:widowControl/>
              <w:autoSpaceDE/>
              <w:autoSpaceDN/>
              <w:adjustRightInd/>
              <w:jc w:val="center"/>
              <w:rPr>
                <w:color w:val="000000"/>
              </w:rPr>
            </w:pPr>
            <w:r w:rsidRPr="000869E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91</w:t>
            </w:r>
          </w:p>
        </w:tc>
        <w:tc>
          <w:tcPr>
            <w:tcW w:w="7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sz w:val="24"/>
                <w:szCs w:val="24"/>
              </w:rPr>
            </w:pPr>
            <w:r w:rsidRPr="000869ED">
              <w:rPr>
                <w:b/>
                <w:bCs/>
                <w:color w:val="000000"/>
                <w:sz w:val="24"/>
                <w:szCs w:val="24"/>
              </w:rPr>
              <w:t>99</w:t>
            </w:r>
          </w:p>
        </w:tc>
      </w:tr>
      <w:tr w:rsidR="000869ED" w:rsidRPr="000869ED" w:rsidTr="000869E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869ED" w:rsidRPr="000869ED" w:rsidRDefault="000869ED" w:rsidP="000869E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869ED" w:rsidRPr="000869ED" w:rsidRDefault="000869ED" w:rsidP="000869ED">
            <w:pPr>
              <w:widowControl/>
              <w:autoSpaceDE/>
              <w:autoSpaceDN/>
              <w:adjustRightInd/>
              <w:jc w:val="center"/>
              <w:rPr>
                <w:i/>
                <w:iCs/>
                <w:color w:val="000000"/>
              </w:rPr>
            </w:pPr>
            <w:r w:rsidRPr="000869E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b/>
                <w:bCs/>
                <w:i/>
                <w:iCs/>
                <w:color w:val="000000"/>
                <w:sz w:val="24"/>
                <w:szCs w:val="24"/>
              </w:rPr>
            </w:pPr>
            <w:r w:rsidRPr="000869ED">
              <w:rPr>
                <w:b/>
                <w:bCs/>
                <w:i/>
                <w:iCs/>
                <w:color w:val="000000"/>
                <w:sz w:val="24"/>
                <w:szCs w:val="24"/>
              </w:rPr>
              <w:t>4</w:t>
            </w:r>
          </w:p>
        </w:tc>
      </w:tr>
      <w:tr w:rsidR="000869ED" w:rsidRPr="000869ED" w:rsidTr="000869E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b/>
                <w:bCs/>
                <w:color w:val="000000"/>
                <w:sz w:val="24"/>
                <w:szCs w:val="24"/>
              </w:rPr>
            </w:pPr>
            <w:r w:rsidRPr="000869ED">
              <w:rPr>
                <w:b/>
                <w:bCs/>
                <w:color w:val="000000"/>
                <w:sz w:val="24"/>
                <w:szCs w:val="24"/>
              </w:rPr>
              <w:t>9</w:t>
            </w:r>
          </w:p>
        </w:tc>
      </w:tr>
      <w:tr w:rsidR="000869ED" w:rsidRPr="000869ED" w:rsidTr="000869E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0869ED" w:rsidRPr="000869ED" w:rsidRDefault="000869ED" w:rsidP="000869ED">
            <w:pPr>
              <w:widowControl/>
              <w:autoSpaceDE/>
              <w:autoSpaceDN/>
              <w:adjustRightInd/>
              <w:jc w:val="center"/>
              <w:rPr>
                <w:color w:val="000000"/>
                <w:sz w:val="24"/>
                <w:szCs w:val="24"/>
              </w:rPr>
            </w:pPr>
            <w:r w:rsidRPr="000869ED">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i/>
                <w:iCs/>
                <w:color w:val="000000"/>
              </w:rPr>
            </w:pPr>
            <w:r w:rsidRPr="000869ED">
              <w:rPr>
                <w:i/>
                <w:iCs/>
                <w:color w:val="000000"/>
              </w:rPr>
              <w:t> </w:t>
            </w:r>
          </w:p>
        </w:tc>
        <w:tc>
          <w:tcPr>
            <w:tcW w:w="680" w:type="dxa"/>
            <w:tcBorders>
              <w:top w:val="nil"/>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869ED" w:rsidRPr="000869ED" w:rsidRDefault="000869ED" w:rsidP="000869ED">
            <w:pPr>
              <w:widowControl/>
              <w:autoSpaceDE/>
              <w:autoSpaceDN/>
              <w:adjustRightInd/>
              <w:jc w:val="center"/>
              <w:rPr>
                <w:i/>
                <w:iCs/>
                <w:color w:val="000000"/>
                <w:sz w:val="24"/>
                <w:szCs w:val="24"/>
              </w:rPr>
            </w:pPr>
            <w:r w:rsidRPr="000869E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869ED" w:rsidRPr="000869ED" w:rsidRDefault="000869ED" w:rsidP="000869ED">
            <w:pPr>
              <w:widowControl/>
              <w:autoSpaceDE/>
              <w:autoSpaceDN/>
              <w:adjustRightInd/>
              <w:jc w:val="center"/>
              <w:rPr>
                <w:b/>
                <w:bCs/>
                <w:i/>
                <w:iCs/>
                <w:color w:val="000000"/>
                <w:sz w:val="24"/>
                <w:szCs w:val="24"/>
              </w:rPr>
            </w:pPr>
            <w:r w:rsidRPr="000869ED">
              <w:rPr>
                <w:b/>
                <w:bCs/>
                <w:i/>
                <w:iCs/>
                <w:color w:val="000000"/>
                <w:sz w:val="24"/>
                <w:szCs w:val="24"/>
              </w:rPr>
              <w:t>108</w:t>
            </w:r>
          </w:p>
        </w:tc>
      </w:tr>
    </w:tbl>
    <w:p w:rsidR="001D24CF" w:rsidRDefault="001D24CF" w:rsidP="001368A4">
      <w:pPr>
        <w:tabs>
          <w:tab w:val="left" w:pos="900"/>
        </w:tabs>
        <w:ind w:firstLine="709"/>
        <w:jc w:val="both"/>
        <w:rPr>
          <w:b/>
          <w:color w:val="000000"/>
          <w:sz w:val="24"/>
          <w:szCs w:val="24"/>
        </w:rPr>
      </w:pPr>
    </w:p>
    <w:p w:rsidR="00114D7A" w:rsidRPr="00EB0A66" w:rsidRDefault="00114D7A" w:rsidP="00114D7A">
      <w:pPr>
        <w:ind w:firstLine="709"/>
        <w:jc w:val="both"/>
        <w:rPr>
          <w:b/>
          <w:i/>
          <w:sz w:val="16"/>
          <w:szCs w:val="16"/>
        </w:rPr>
      </w:pPr>
      <w:r w:rsidRPr="00EB0A66">
        <w:rPr>
          <w:b/>
          <w:i/>
          <w:sz w:val="16"/>
          <w:szCs w:val="16"/>
        </w:rPr>
        <w:t>* Примечания:</w:t>
      </w:r>
    </w:p>
    <w:p w:rsidR="00114D7A" w:rsidRPr="00EB0A66" w:rsidRDefault="00114D7A" w:rsidP="00114D7A">
      <w:pPr>
        <w:ind w:firstLine="709"/>
        <w:jc w:val="both"/>
        <w:rPr>
          <w:b/>
          <w:sz w:val="16"/>
          <w:szCs w:val="16"/>
        </w:rPr>
      </w:pPr>
      <w:r w:rsidRPr="00EB0A6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4D7A" w:rsidRPr="00EB0A66" w:rsidRDefault="00114D7A" w:rsidP="00114D7A">
      <w:pPr>
        <w:widowControl/>
        <w:suppressAutoHyphens/>
        <w:autoSpaceDE/>
        <w:adjustRightInd/>
        <w:jc w:val="both"/>
        <w:rPr>
          <w:b/>
          <w:bCs/>
          <w:sz w:val="16"/>
          <w:szCs w:val="16"/>
        </w:rPr>
      </w:pPr>
      <w:r w:rsidRPr="00EB0A66">
        <w:rPr>
          <w:sz w:val="16"/>
          <w:szCs w:val="16"/>
        </w:rPr>
        <w:t xml:space="preserve">При разработке образовательной программы высшего образования в части рабочей программы дисциплины </w:t>
      </w:r>
      <w:r w:rsidRPr="00EB0A66">
        <w:rPr>
          <w:b/>
          <w:sz w:val="16"/>
          <w:szCs w:val="16"/>
        </w:rPr>
        <w:t>«Психология здоровья»</w:t>
      </w:r>
      <w:r w:rsidRPr="00EB0A66">
        <w:rPr>
          <w:sz w:val="16"/>
          <w:szCs w:val="16"/>
        </w:rPr>
        <w:t xml:space="preserve"> согласно требованиям </w:t>
      </w:r>
      <w:r w:rsidRPr="00EB0A66">
        <w:rPr>
          <w:b/>
          <w:sz w:val="16"/>
          <w:szCs w:val="16"/>
        </w:rPr>
        <w:t>частей 3-5 статьи 13, статьи 30, пункта 3 части 1 статьи 34</w:t>
      </w:r>
      <w:r w:rsidRPr="00EB0A66">
        <w:rPr>
          <w:sz w:val="16"/>
          <w:szCs w:val="16"/>
        </w:rPr>
        <w:t xml:space="preserve"> Федерального закона Российской Федерации </w:t>
      </w:r>
      <w:r w:rsidRPr="00EB0A66">
        <w:rPr>
          <w:b/>
          <w:sz w:val="16"/>
          <w:szCs w:val="16"/>
        </w:rPr>
        <w:t>от 29.12.2012 № 273-ФЗ</w:t>
      </w:r>
      <w:r w:rsidRPr="00EB0A66">
        <w:rPr>
          <w:sz w:val="16"/>
          <w:szCs w:val="16"/>
        </w:rPr>
        <w:t xml:space="preserve"> «Об образовании в Российской Федерации»; </w:t>
      </w:r>
      <w:r w:rsidRPr="00EB0A66">
        <w:rPr>
          <w:b/>
          <w:sz w:val="16"/>
          <w:szCs w:val="16"/>
        </w:rPr>
        <w:t>пунктов 16, 38</w:t>
      </w:r>
      <w:r w:rsidRPr="00EB0A6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7697" w:rsidRPr="00EB0A66">
        <w:rPr>
          <w:sz w:val="16"/>
          <w:szCs w:val="16"/>
        </w:rPr>
        <w:t>7</w:t>
      </w:r>
      <w:r w:rsidRPr="00EB0A6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4D7A" w:rsidRPr="00EB0A66" w:rsidRDefault="00114D7A" w:rsidP="00114D7A">
      <w:pPr>
        <w:ind w:firstLine="709"/>
        <w:jc w:val="both"/>
        <w:rPr>
          <w:b/>
          <w:sz w:val="16"/>
          <w:szCs w:val="16"/>
        </w:rPr>
      </w:pPr>
      <w:r w:rsidRPr="00EB0A66">
        <w:rPr>
          <w:b/>
          <w:sz w:val="16"/>
          <w:szCs w:val="16"/>
        </w:rPr>
        <w:t>б) Для обучающихся с ограниченными возможностями здоровья и инвалидов:</w:t>
      </w:r>
    </w:p>
    <w:p w:rsidR="00114D7A" w:rsidRPr="00EB0A66" w:rsidRDefault="00114D7A" w:rsidP="00114D7A">
      <w:pPr>
        <w:ind w:firstLine="709"/>
        <w:jc w:val="both"/>
        <w:rPr>
          <w:sz w:val="16"/>
          <w:szCs w:val="16"/>
        </w:rPr>
      </w:pPr>
      <w:r w:rsidRPr="00EB0A6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B0A66">
        <w:rPr>
          <w:b/>
          <w:sz w:val="16"/>
          <w:szCs w:val="16"/>
        </w:rPr>
        <w:t>статьи 79</w:t>
      </w:r>
      <w:r w:rsidRPr="00EB0A66">
        <w:rPr>
          <w:sz w:val="16"/>
          <w:szCs w:val="16"/>
        </w:rPr>
        <w:t xml:space="preserve"> Федерального закона Российской Федерации </w:t>
      </w:r>
      <w:r w:rsidRPr="00EB0A66">
        <w:rPr>
          <w:b/>
          <w:sz w:val="16"/>
          <w:szCs w:val="16"/>
        </w:rPr>
        <w:t>от 29.12.2012 № 273-ФЗ</w:t>
      </w:r>
      <w:r w:rsidRPr="00EB0A66">
        <w:rPr>
          <w:sz w:val="16"/>
          <w:szCs w:val="16"/>
        </w:rPr>
        <w:t xml:space="preserve"> «Об образовании в Российской Федерации»; </w:t>
      </w:r>
      <w:r w:rsidRPr="00EB0A66">
        <w:rPr>
          <w:b/>
          <w:sz w:val="16"/>
          <w:szCs w:val="16"/>
        </w:rPr>
        <w:t>раздела III</w:t>
      </w:r>
      <w:r w:rsidRPr="00EB0A6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7697" w:rsidRPr="00EB0A66">
        <w:rPr>
          <w:sz w:val="16"/>
          <w:szCs w:val="16"/>
        </w:rPr>
        <w:t>7</w:t>
      </w:r>
      <w:r w:rsidRPr="00EB0A6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B0A66">
        <w:rPr>
          <w:b/>
          <w:i/>
          <w:sz w:val="16"/>
          <w:szCs w:val="16"/>
        </w:rPr>
        <w:t>при наличии факта зачисления таких обучающихся с учетом конкретных нозологий</w:t>
      </w:r>
      <w:r w:rsidRPr="00EB0A66">
        <w:rPr>
          <w:sz w:val="16"/>
          <w:szCs w:val="16"/>
        </w:rPr>
        <w:t>).</w:t>
      </w:r>
    </w:p>
    <w:p w:rsidR="00114D7A" w:rsidRPr="00EB0A66" w:rsidRDefault="00114D7A" w:rsidP="00114D7A">
      <w:pPr>
        <w:ind w:firstLine="709"/>
        <w:jc w:val="both"/>
        <w:rPr>
          <w:b/>
          <w:sz w:val="16"/>
          <w:szCs w:val="16"/>
        </w:rPr>
      </w:pPr>
      <w:r w:rsidRPr="00EB0A6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4D7A" w:rsidRPr="00EB0A66" w:rsidRDefault="00114D7A" w:rsidP="00114D7A">
      <w:pPr>
        <w:ind w:firstLine="709"/>
        <w:jc w:val="both"/>
        <w:rPr>
          <w:sz w:val="16"/>
          <w:szCs w:val="16"/>
        </w:rPr>
      </w:pPr>
      <w:r w:rsidRPr="00EB0A66">
        <w:rPr>
          <w:sz w:val="16"/>
          <w:szCs w:val="16"/>
        </w:rPr>
        <w:t xml:space="preserve">При разработке образовательной программы высшего образования согласно требованиями </w:t>
      </w:r>
      <w:r w:rsidRPr="00EB0A66">
        <w:rPr>
          <w:b/>
          <w:sz w:val="16"/>
          <w:szCs w:val="16"/>
        </w:rPr>
        <w:t xml:space="preserve">частей 3-5 статьи 13, статьи 30, пункта 3 части 1 статьи 34 </w:t>
      </w:r>
      <w:r w:rsidRPr="00EB0A66">
        <w:rPr>
          <w:sz w:val="16"/>
          <w:szCs w:val="16"/>
        </w:rPr>
        <w:t xml:space="preserve">Федерального закона Российской Федерации </w:t>
      </w:r>
      <w:r w:rsidRPr="00EB0A66">
        <w:rPr>
          <w:b/>
          <w:sz w:val="16"/>
          <w:szCs w:val="16"/>
        </w:rPr>
        <w:t>от 29.12.2012 № 273-ФЗ</w:t>
      </w:r>
      <w:r w:rsidRPr="00EB0A66">
        <w:rPr>
          <w:sz w:val="16"/>
          <w:szCs w:val="16"/>
        </w:rPr>
        <w:t xml:space="preserve"> «Об образовании в Российской Федерации»; </w:t>
      </w:r>
      <w:r w:rsidRPr="00EB0A66">
        <w:rPr>
          <w:b/>
          <w:sz w:val="16"/>
          <w:szCs w:val="16"/>
        </w:rPr>
        <w:t>пункта 20</w:t>
      </w:r>
      <w:r w:rsidRPr="00EB0A6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7697" w:rsidRPr="00EB0A66">
        <w:rPr>
          <w:sz w:val="16"/>
          <w:szCs w:val="16"/>
        </w:rPr>
        <w:t>7</w:t>
      </w:r>
      <w:r w:rsidRPr="00EB0A6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B0A66">
        <w:rPr>
          <w:b/>
          <w:sz w:val="16"/>
          <w:szCs w:val="16"/>
        </w:rPr>
        <w:t>частью 5 статьи 5</w:t>
      </w:r>
      <w:r w:rsidRPr="00EB0A66">
        <w:rPr>
          <w:sz w:val="16"/>
          <w:szCs w:val="16"/>
        </w:rPr>
        <w:t xml:space="preserve"> Федерального закона </w:t>
      </w:r>
      <w:r w:rsidRPr="00EB0A66">
        <w:rPr>
          <w:b/>
          <w:sz w:val="16"/>
          <w:szCs w:val="16"/>
        </w:rPr>
        <w:t>от 05.05.2014 № 84-ФЗ</w:t>
      </w:r>
      <w:r w:rsidRPr="00EB0A6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4D7A" w:rsidRPr="00EB0A66" w:rsidRDefault="00114D7A" w:rsidP="00114D7A">
      <w:pPr>
        <w:ind w:firstLine="709"/>
        <w:jc w:val="both"/>
        <w:rPr>
          <w:b/>
          <w:sz w:val="16"/>
          <w:szCs w:val="16"/>
        </w:rPr>
      </w:pPr>
      <w:r w:rsidRPr="00EB0A6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EB0A66" w:rsidRDefault="00114D7A" w:rsidP="00114D7A">
      <w:pPr>
        <w:tabs>
          <w:tab w:val="left" w:pos="900"/>
        </w:tabs>
        <w:jc w:val="both"/>
        <w:rPr>
          <w:b/>
          <w:sz w:val="24"/>
          <w:szCs w:val="24"/>
        </w:rPr>
      </w:pPr>
      <w:r w:rsidRPr="00EB0A66">
        <w:rPr>
          <w:sz w:val="16"/>
          <w:szCs w:val="16"/>
        </w:rPr>
        <w:t>При разработке образовательной программы высшего образования согласно требованиям</w:t>
      </w:r>
      <w:r w:rsidRPr="00EB0A66">
        <w:rPr>
          <w:b/>
          <w:sz w:val="16"/>
          <w:szCs w:val="16"/>
        </w:rPr>
        <w:t>пункта 9 части 1 статьи 33, части 3 статьи 34</w:t>
      </w:r>
      <w:r w:rsidRPr="00EB0A66">
        <w:rPr>
          <w:sz w:val="16"/>
          <w:szCs w:val="16"/>
        </w:rPr>
        <w:t xml:space="preserve"> Федерального закона Российской Федерации </w:t>
      </w:r>
      <w:r w:rsidRPr="00EB0A66">
        <w:rPr>
          <w:b/>
          <w:sz w:val="16"/>
          <w:szCs w:val="16"/>
        </w:rPr>
        <w:t>от 29.12.2012 № 273-ФЗ</w:t>
      </w:r>
      <w:r w:rsidRPr="00EB0A66">
        <w:rPr>
          <w:sz w:val="16"/>
          <w:szCs w:val="16"/>
        </w:rPr>
        <w:t xml:space="preserve"> «Об образовании в Российской Федерации»; </w:t>
      </w:r>
      <w:r w:rsidRPr="00EB0A66">
        <w:rPr>
          <w:b/>
          <w:sz w:val="16"/>
          <w:szCs w:val="16"/>
        </w:rPr>
        <w:t>пункта 43</w:t>
      </w:r>
      <w:r w:rsidRPr="00EB0A6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7697" w:rsidRPr="00EB0A66">
        <w:rPr>
          <w:sz w:val="16"/>
          <w:szCs w:val="16"/>
        </w:rPr>
        <w:t>7</w:t>
      </w:r>
      <w:r w:rsidRPr="00EB0A66">
        <w:rPr>
          <w:sz w:val="16"/>
          <w:szCs w:val="16"/>
        </w:rPr>
        <w:t>, регистрационный № 47415), объем дисциплины в зачетных единицах с указани</w:t>
      </w:r>
      <w:r w:rsidRPr="00EB0A66">
        <w:rPr>
          <w:sz w:val="16"/>
          <w:szCs w:val="16"/>
        </w:rPr>
        <w:lastRenderedPageBreak/>
        <w:t>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14D7A" w:rsidRDefault="00114D7A"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106EE" w:rsidRDefault="007106EE" w:rsidP="00A76E53">
      <w:pPr>
        <w:tabs>
          <w:tab w:val="left" w:pos="900"/>
        </w:tabs>
        <w:ind w:firstLine="709"/>
        <w:jc w:val="both"/>
        <w:rPr>
          <w:b/>
          <w:bCs/>
          <w:color w:val="000000"/>
          <w:sz w:val="24"/>
          <w:szCs w:val="24"/>
        </w:rPr>
      </w:pPr>
    </w:p>
    <w:p w:rsidR="00114D7A" w:rsidRPr="00841317" w:rsidRDefault="00114D7A" w:rsidP="004A49B4">
      <w:pPr>
        <w:jc w:val="both"/>
        <w:rPr>
          <w:b/>
        </w:rPr>
      </w:pPr>
      <w:r w:rsidRPr="00841317">
        <w:rPr>
          <w:b/>
          <w:color w:val="000000"/>
          <w:sz w:val="24"/>
          <w:szCs w:val="24"/>
        </w:rPr>
        <w:t>Раздел I. Значение и поддержание психологии здоровья</w:t>
      </w:r>
    </w:p>
    <w:p w:rsidR="00841317" w:rsidRDefault="00841317" w:rsidP="004A49B4">
      <w:pPr>
        <w:jc w:val="both"/>
        <w:rPr>
          <w:color w:val="000000"/>
          <w:sz w:val="24"/>
          <w:szCs w:val="24"/>
        </w:rPr>
      </w:pPr>
    </w:p>
    <w:p w:rsidR="00841317" w:rsidRPr="00841317" w:rsidRDefault="00114D7A" w:rsidP="004A49B4">
      <w:pPr>
        <w:ind w:firstLine="567"/>
        <w:jc w:val="both"/>
        <w:rPr>
          <w:b/>
          <w:color w:val="000000"/>
          <w:sz w:val="24"/>
          <w:szCs w:val="24"/>
        </w:rPr>
      </w:pPr>
      <w:r w:rsidRPr="00841317">
        <w:rPr>
          <w:b/>
          <w:color w:val="000000"/>
          <w:sz w:val="24"/>
          <w:szCs w:val="24"/>
        </w:rPr>
        <w:t>Тема 1.Проблема психологического здоровья в психологии</w:t>
      </w:r>
    </w:p>
    <w:p w:rsidR="00841317" w:rsidRDefault="00114D7A" w:rsidP="004A49B4">
      <w:pPr>
        <w:ind w:firstLine="567"/>
        <w:jc w:val="both"/>
        <w:rPr>
          <w:color w:val="000000"/>
          <w:sz w:val="24"/>
          <w:szCs w:val="24"/>
        </w:rPr>
      </w:pPr>
      <w:r w:rsidRPr="00114D7A">
        <w:rPr>
          <w:color w:val="000000"/>
          <w:sz w:val="24"/>
          <w:szCs w:val="24"/>
        </w:rPr>
        <w:t>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Основные задачи исследований, которые входят в сферу интересов психологии здоровья. Здоровье человека как предмет комплексного междисциплинарного исследования. Цель практической работы в психологии здор</w:t>
      </w:r>
      <w:r w:rsidR="00841317">
        <w:rPr>
          <w:color w:val="000000"/>
          <w:sz w:val="24"/>
          <w:szCs w:val="24"/>
        </w:rPr>
        <w:t>овья.</w:t>
      </w:r>
      <w:r w:rsidRPr="00114D7A">
        <w:rPr>
          <w:color w:val="000000"/>
          <w:sz w:val="24"/>
          <w:szCs w:val="24"/>
        </w:rPr>
        <w:t xml:space="preserve"> Соотношение понятий «норма-патология», «норма-здоровье». Уровни психического здоровья и психической болезни. Смысловой уровень психического здоровья. Критерии психического</w:t>
      </w:r>
      <w:r w:rsidR="00841317">
        <w:rPr>
          <w:color w:val="000000"/>
          <w:sz w:val="24"/>
          <w:szCs w:val="24"/>
        </w:rPr>
        <w:t xml:space="preserve"> здоровья.</w:t>
      </w:r>
    </w:p>
    <w:p w:rsidR="00841317" w:rsidRPr="00841317" w:rsidRDefault="00841317" w:rsidP="004A49B4">
      <w:pPr>
        <w:ind w:firstLine="567"/>
        <w:jc w:val="both"/>
        <w:rPr>
          <w:color w:val="000000"/>
          <w:sz w:val="24"/>
          <w:szCs w:val="24"/>
        </w:rPr>
      </w:pPr>
    </w:p>
    <w:p w:rsidR="00841317" w:rsidRPr="00841317" w:rsidRDefault="00114D7A" w:rsidP="004A49B4">
      <w:pPr>
        <w:ind w:firstLine="567"/>
        <w:jc w:val="both"/>
        <w:rPr>
          <w:b/>
          <w:color w:val="000000"/>
          <w:sz w:val="24"/>
          <w:szCs w:val="24"/>
        </w:rPr>
      </w:pPr>
      <w:r w:rsidRPr="00841317">
        <w:rPr>
          <w:b/>
          <w:color w:val="000000"/>
          <w:sz w:val="24"/>
          <w:szCs w:val="24"/>
        </w:rPr>
        <w:t>Тема 2.Система диагностики п</w:t>
      </w:r>
      <w:r w:rsidR="00841317" w:rsidRPr="00841317">
        <w:rPr>
          <w:b/>
          <w:color w:val="000000"/>
          <w:sz w:val="24"/>
          <w:szCs w:val="24"/>
        </w:rPr>
        <w:t>сихологического здоровья</w:t>
      </w:r>
    </w:p>
    <w:p w:rsidR="00114D7A" w:rsidRDefault="00114D7A" w:rsidP="004A49B4">
      <w:pPr>
        <w:ind w:firstLine="567"/>
        <w:jc w:val="both"/>
        <w:rPr>
          <w:color w:val="000000"/>
          <w:sz w:val="24"/>
          <w:szCs w:val="24"/>
        </w:rPr>
      </w:pPr>
      <w:r w:rsidRPr="00114D7A">
        <w:rPr>
          <w:color w:val="000000"/>
          <w:sz w:val="24"/>
          <w:szCs w:val="24"/>
        </w:rPr>
        <w:t>Психодиагностика: основные понятия, задачи. История развития психологической диагностики. Типы эмпирических психодиагностических ситуаций. Основные этапы психодиагностического процесса. Консультация. Отбор. Принудительное обследование. Аттестация. Клинический метод диагностики психического здоровья. Биографический метод. Индивидуальная беседа</w:t>
      </w:r>
      <w:r w:rsidR="00841317">
        <w:rPr>
          <w:color w:val="000000"/>
          <w:sz w:val="24"/>
          <w:szCs w:val="24"/>
        </w:rPr>
        <w:t>.</w:t>
      </w:r>
    </w:p>
    <w:p w:rsidR="00841317" w:rsidRDefault="00841317" w:rsidP="004A49B4">
      <w:pPr>
        <w:ind w:firstLine="567"/>
        <w:jc w:val="both"/>
      </w:pPr>
    </w:p>
    <w:p w:rsidR="00841317" w:rsidRPr="00841317" w:rsidRDefault="00114D7A" w:rsidP="004A49B4">
      <w:pPr>
        <w:ind w:firstLine="567"/>
        <w:jc w:val="both"/>
        <w:rPr>
          <w:b/>
          <w:color w:val="000000"/>
          <w:sz w:val="24"/>
          <w:szCs w:val="24"/>
        </w:rPr>
      </w:pPr>
      <w:r w:rsidRPr="00841317">
        <w:rPr>
          <w:b/>
          <w:color w:val="000000"/>
          <w:sz w:val="24"/>
          <w:szCs w:val="24"/>
        </w:rPr>
        <w:t>Тема 3.Поддержка и восстановление психологического здоровья м</w:t>
      </w:r>
      <w:r w:rsidR="00841317" w:rsidRPr="00841317">
        <w:rPr>
          <w:b/>
          <w:color w:val="000000"/>
          <w:sz w:val="24"/>
          <w:szCs w:val="24"/>
        </w:rPr>
        <w:t>етодами практической психологии</w:t>
      </w:r>
    </w:p>
    <w:p w:rsidR="00114D7A" w:rsidRDefault="00114D7A" w:rsidP="004A49B4">
      <w:pPr>
        <w:ind w:firstLine="567"/>
        <w:jc w:val="both"/>
        <w:rPr>
          <w:color w:val="000000"/>
          <w:sz w:val="24"/>
          <w:szCs w:val="24"/>
        </w:rPr>
      </w:pPr>
      <w:r w:rsidRPr="00114D7A">
        <w:rPr>
          <w:color w:val="000000"/>
          <w:sz w:val="24"/>
          <w:szCs w:val="24"/>
        </w:rPr>
        <w:t>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p w:rsidR="00841317" w:rsidRDefault="00841317" w:rsidP="004A49B4">
      <w:pPr>
        <w:ind w:firstLine="567"/>
        <w:jc w:val="both"/>
      </w:pPr>
    </w:p>
    <w:p w:rsidR="00841317" w:rsidRPr="00841317" w:rsidRDefault="00114D7A" w:rsidP="004A49B4">
      <w:pPr>
        <w:ind w:firstLine="567"/>
        <w:jc w:val="both"/>
        <w:rPr>
          <w:b/>
          <w:color w:val="000000"/>
          <w:sz w:val="24"/>
          <w:szCs w:val="24"/>
        </w:rPr>
      </w:pPr>
      <w:r w:rsidRPr="00841317">
        <w:rPr>
          <w:b/>
          <w:color w:val="000000"/>
          <w:sz w:val="24"/>
          <w:szCs w:val="24"/>
        </w:rPr>
        <w:t>Тема 4.Основные направления психологической помощи поддер</w:t>
      </w:r>
      <w:r w:rsidR="00841317" w:rsidRPr="00841317">
        <w:rPr>
          <w:b/>
          <w:color w:val="000000"/>
          <w:sz w:val="24"/>
          <w:szCs w:val="24"/>
        </w:rPr>
        <w:t>жания психологического здоровья</w:t>
      </w:r>
    </w:p>
    <w:p w:rsidR="00114D7A" w:rsidRDefault="00114D7A" w:rsidP="004A49B4">
      <w:pPr>
        <w:ind w:firstLine="567"/>
        <w:jc w:val="both"/>
      </w:pPr>
      <w:r w:rsidRPr="00114D7A">
        <w:rPr>
          <w:color w:val="000000"/>
          <w:sz w:val="24"/>
          <w:szCs w:val="24"/>
        </w:rPr>
        <w:t>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Понятие групповой динамики</w:t>
      </w:r>
      <w:r w:rsidR="00841317">
        <w:rPr>
          <w:color w:val="000000"/>
          <w:sz w:val="24"/>
          <w:szCs w:val="24"/>
        </w:rPr>
        <w:t>.</w:t>
      </w:r>
    </w:p>
    <w:p w:rsidR="00114D7A" w:rsidRDefault="00114D7A" w:rsidP="004A49B4">
      <w:pPr>
        <w:jc w:val="both"/>
        <w:rPr>
          <w:color w:val="000000"/>
          <w:sz w:val="24"/>
          <w:szCs w:val="24"/>
        </w:rPr>
      </w:pPr>
    </w:p>
    <w:p w:rsidR="00114D7A" w:rsidRPr="00841317" w:rsidRDefault="00114D7A" w:rsidP="004A49B4">
      <w:pPr>
        <w:jc w:val="both"/>
        <w:rPr>
          <w:b/>
        </w:rPr>
      </w:pPr>
      <w:r w:rsidRPr="00841317">
        <w:rPr>
          <w:b/>
          <w:color w:val="000000"/>
          <w:sz w:val="24"/>
          <w:szCs w:val="24"/>
        </w:rPr>
        <w:t>Раздел II. Технологии выявления и профилактики эмоционального выгорания социальных работников</w:t>
      </w:r>
    </w:p>
    <w:p w:rsidR="00CD15CA" w:rsidRDefault="00CD15CA" w:rsidP="004A49B4">
      <w:pPr>
        <w:tabs>
          <w:tab w:val="left" w:pos="900"/>
        </w:tabs>
        <w:ind w:firstLine="709"/>
        <w:jc w:val="both"/>
        <w:rPr>
          <w:b/>
          <w:bCs/>
          <w:color w:val="000000"/>
          <w:sz w:val="24"/>
          <w:szCs w:val="24"/>
        </w:rPr>
      </w:pPr>
    </w:p>
    <w:p w:rsidR="00841317" w:rsidRPr="00841317" w:rsidRDefault="00114D7A" w:rsidP="004A49B4">
      <w:pPr>
        <w:ind w:firstLine="567"/>
        <w:jc w:val="both"/>
        <w:rPr>
          <w:b/>
          <w:color w:val="000000"/>
          <w:sz w:val="24"/>
          <w:szCs w:val="24"/>
        </w:rPr>
      </w:pPr>
      <w:r w:rsidRPr="00841317">
        <w:rPr>
          <w:b/>
          <w:color w:val="000000"/>
          <w:sz w:val="24"/>
          <w:szCs w:val="24"/>
        </w:rPr>
        <w:t xml:space="preserve">Тема 5. Развитие профессиональной деформации у специалистов социальной работы в процессе их профессиональной деятельности                     </w:t>
      </w:r>
    </w:p>
    <w:p w:rsidR="00841317" w:rsidRDefault="00114D7A" w:rsidP="004A49B4">
      <w:pPr>
        <w:ind w:firstLine="567"/>
        <w:jc w:val="both"/>
        <w:rPr>
          <w:color w:val="000000"/>
          <w:sz w:val="24"/>
          <w:szCs w:val="24"/>
        </w:rPr>
      </w:pPr>
      <w:r w:rsidRPr="00114D7A">
        <w:rPr>
          <w:color w:val="000000"/>
          <w:sz w:val="24"/>
          <w:szCs w:val="24"/>
        </w:rPr>
        <w:t>Социальная работа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w:t>
      </w:r>
      <w:r w:rsidR="00841317">
        <w:rPr>
          <w:color w:val="000000"/>
          <w:sz w:val="24"/>
          <w:szCs w:val="24"/>
        </w:rPr>
        <w:t xml:space="preserve">, рабочие и их характеристика. </w:t>
      </w:r>
    </w:p>
    <w:p w:rsidR="00841317" w:rsidRDefault="00114D7A" w:rsidP="004A49B4">
      <w:pPr>
        <w:ind w:firstLine="567"/>
        <w:jc w:val="both"/>
        <w:rPr>
          <w:color w:val="000000"/>
          <w:sz w:val="24"/>
          <w:szCs w:val="24"/>
        </w:rPr>
      </w:pPr>
      <w:r w:rsidRPr="00114D7A">
        <w:rPr>
          <w:color w:val="000000"/>
          <w:sz w:val="24"/>
          <w:szCs w:val="24"/>
        </w:rPr>
        <w:lastRenderedPageBreak/>
        <w:t>Проблема профессионально важных качеств как факторов синдрома «эмоционального выго</w:t>
      </w:r>
      <w:r w:rsidR="00841317">
        <w:rPr>
          <w:color w:val="000000"/>
          <w:sz w:val="24"/>
          <w:szCs w:val="24"/>
        </w:rPr>
        <w:t>рания» у социальных работников.</w:t>
      </w:r>
    </w:p>
    <w:p w:rsidR="00114D7A" w:rsidRDefault="00114D7A" w:rsidP="004A49B4">
      <w:pPr>
        <w:ind w:firstLine="567"/>
        <w:jc w:val="both"/>
      </w:pPr>
      <w:r w:rsidRPr="00114D7A">
        <w:rPr>
          <w:color w:val="000000"/>
          <w:sz w:val="24"/>
          <w:szCs w:val="24"/>
        </w:rPr>
        <w:t>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«сострадательной усталости»; равнодушие; черствость; цинизм. Профессиональные деструкции.</w:t>
      </w:r>
    </w:p>
    <w:p w:rsidR="00841317" w:rsidRDefault="00841317" w:rsidP="004A49B4">
      <w:pPr>
        <w:ind w:firstLine="567"/>
        <w:jc w:val="both"/>
        <w:rPr>
          <w:color w:val="000000"/>
          <w:sz w:val="24"/>
          <w:szCs w:val="24"/>
        </w:rPr>
      </w:pPr>
    </w:p>
    <w:p w:rsidR="00841317" w:rsidRPr="00841317" w:rsidRDefault="00114D7A" w:rsidP="004A49B4">
      <w:pPr>
        <w:ind w:firstLine="567"/>
        <w:jc w:val="both"/>
        <w:rPr>
          <w:b/>
          <w:color w:val="000000"/>
          <w:sz w:val="24"/>
          <w:szCs w:val="24"/>
        </w:rPr>
      </w:pPr>
      <w:r w:rsidRPr="00841317">
        <w:rPr>
          <w:b/>
          <w:color w:val="000000"/>
          <w:sz w:val="24"/>
          <w:szCs w:val="24"/>
        </w:rPr>
        <w:t>Тема 6. Здоровьесберегающие технологии в профессиональной дея</w:t>
      </w:r>
      <w:r w:rsidR="00841317" w:rsidRPr="00841317">
        <w:rPr>
          <w:b/>
          <w:color w:val="000000"/>
          <w:sz w:val="24"/>
          <w:szCs w:val="24"/>
        </w:rPr>
        <w:t xml:space="preserve">тельности          </w:t>
      </w:r>
    </w:p>
    <w:p w:rsidR="00841317" w:rsidRDefault="00114D7A" w:rsidP="004A49B4">
      <w:pPr>
        <w:ind w:firstLine="567"/>
        <w:jc w:val="both"/>
      </w:pPr>
      <w:r w:rsidRPr="00114D7A">
        <w:rPr>
          <w:color w:val="000000"/>
          <w:sz w:val="24"/>
          <w:szCs w:val="24"/>
        </w:rPr>
        <w:t>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Социально-психологические аспекты профессионального здоровья личности. Профессиональное здоровье социального работника. Стрессоустойчивость и социально-психологическая адаптация специалистов по социальной работе. Классификация здоровьесберегающих технологий. Технологии формирования компетентности здоровье</w:t>
      </w:r>
    </w:p>
    <w:p w:rsidR="00841317" w:rsidRDefault="00841317" w:rsidP="004A49B4">
      <w:pPr>
        <w:ind w:firstLine="567"/>
        <w:jc w:val="both"/>
      </w:pPr>
    </w:p>
    <w:p w:rsidR="00841317" w:rsidRPr="00841317" w:rsidRDefault="00114D7A" w:rsidP="004A49B4">
      <w:pPr>
        <w:ind w:firstLine="567"/>
        <w:jc w:val="both"/>
        <w:rPr>
          <w:b/>
          <w:color w:val="000000"/>
          <w:sz w:val="24"/>
          <w:szCs w:val="24"/>
        </w:rPr>
      </w:pPr>
      <w:r w:rsidRPr="00841317">
        <w:rPr>
          <w:b/>
          <w:color w:val="000000"/>
          <w:sz w:val="24"/>
          <w:szCs w:val="24"/>
        </w:rPr>
        <w:t>Тема 7. Система работы по профилактике и преодолени</w:t>
      </w:r>
      <w:r w:rsidR="00841317" w:rsidRPr="00841317">
        <w:rPr>
          <w:b/>
          <w:color w:val="000000"/>
          <w:sz w:val="24"/>
          <w:szCs w:val="24"/>
        </w:rPr>
        <w:t>ю профессиональных деформаций</w:t>
      </w:r>
    </w:p>
    <w:p w:rsidR="00841317" w:rsidRDefault="00114D7A" w:rsidP="004A49B4">
      <w:pPr>
        <w:ind w:firstLine="567"/>
        <w:jc w:val="both"/>
        <w:rPr>
          <w:color w:val="000000"/>
          <w:sz w:val="24"/>
          <w:szCs w:val="24"/>
        </w:rPr>
      </w:pPr>
      <w:r w:rsidRPr="00114D7A">
        <w:rPr>
          <w:color w:val="000000"/>
          <w:sz w:val="24"/>
          <w:szCs w:val="24"/>
        </w:rPr>
        <w:t>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деформаций включает ряд взаимосвязанных компонен</w:t>
      </w:r>
      <w:r w:rsidR="00841317">
        <w:rPr>
          <w:color w:val="000000"/>
          <w:sz w:val="24"/>
          <w:szCs w:val="24"/>
        </w:rPr>
        <w:t>тов:</w:t>
      </w:r>
    </w:p>
    <w:p w:rsidR="00841317" w:rsidRDefault="00114D7A" w:rsidP="004A49B4">
      <w:pPr>
        <w:ind w:firstLine="567"/>
        <w:jc w:val="both"/>
        <w:rPr>
          <w:color w:val="000000"/>
          <w:sz w:val="24"/>
          <w:szCs w:val="24"/>
        </w:rPr>
      </w:pPr>
      <w:r w:rsidRPr="00114D7A">
        <w:rPr>
          <w:color w:val="000000"/>
          <w:sz w:val="24"/>
          <w:szCs w:val="24"/>
        </w:rPr>
        <w:t>1. Конкретизация цели работы в зависимости от соотношения задач профилактики и преодоления профессиональной деформации.</w:t>
      </w:r>
    </w:p>
    <w:p w:rsidR="00841317" w:rsidRDefault="00114D7A" w:rsidP="004A49B4">
      <w:pPr>
        <w:ind w:firstLine="567"/>
        <w:jc w:val="both"/>
        <w:rPr>
          <w:color w:val="000000"/>
          <w:sz w:val="24"/>
          <w:szCs w:val="24"/>
        </w:rPr>
      </w:pPr>
      <w:r w:rsidRPr="00114D7A">
        <w:rPr>
          <w:color w:val="000000"/>
          <w:sz w:val="24"/>
          <w:szCs w:val="24"/>
        </w:rPr>
        <w:t>2. Диагностика факторов, способных вызвать развитие профессиональной деформации (условий, содержания и организации профессиональной деятельности, отношений в процессе профессиональной деятельности, личностных характеристик со</w:t>
      </w:r>
      <w:r w:rsidR="00841317">
        <w:rPr>
          <w:color w:val="000000"/>
          <w:sz w:val="24"/>
          <w:szCs w:val="24"/>
        </w:rPr>
        <w:t>трудников).</w:t>
      </w:r>
    </w:p>
    <w:p w:rsidR="00841317" w:rsidRDefault="00114D7A" w:rsidP="004A49B4">
      <w:pPr>
        <w:ind w:firstLine="567"/>
        <w:jc w:val="both"/>
        <w:rPr>
          <w:color w:val="000000"/>
          <w:sz w:val="24"/>
          <w:szCs w:val="24"/>
        </w:rPr>
      </w:pPr>
      <w:r w:rsidRPr="00114D7A">
        <w:rPr>
          <w:color w:val="000000"/>
          <w:sz w:val="24"/>
          <w:szCs w:val="24"/>
        </w:rPr>
        <w:t>3. Определение конкретных причин, которые могут усилить действие этих факторов (просчеты в управленческой деятельности, слабая работа с кад</w:t>
      </w:r>
      <w:r w:rsidR="00841317">
        <w:rPr>
          <w:color w:val="000000"/>
          <w:sz w:val="24"/>
          <w:szCs w:val="24"/>
        </w:rPr>
        <w:t>рами др.).</w:t>
      </w:r>
    </w:p>
    <w:p w:rsidR="00841317" w:rsidRDefault="00114D7A" w:rsidP="004A49B4">
      <w:pPr>
        <w:ind w:firstLine="567"/>
        <w:jc w:val="both"/>
        <w:rPr>
          <w:color w:val="000000"/>
          <w:sz w:val="24"/>
          <w:szCs w:val="24"/>
        </w:rPr>
      </w:pPr>
      <w:r w:rsidRPr="00114D7A">
        <w:rPr>
          <w:color w:val="000000"/>
          <w:sz w:val="24"/>
          <w:szCs w:val="24"/>
        </w:rPr>
        <w:t>4. Определение диапазона реальных возможностей работы по профилактике и преодолению профес</w:t>
      </w:r>
      <w:r w:rsidR="00841317">
        <w:rPr>
          <w:color w:val="000000"/>
          <w:sz w:val="24"/>
          <w:szCs w:val="24"/>
        </w:rPr>
        <w:t>сиональной деформации.</w:t>
      </w:r>
    </w:p>
    <w:p w:rsidR="00841317" w:rsidRDefault="00114D7A" w:rsidP="004A49B4">
      <w:pPr>
        <w:ind w:firstLine="567"/>
        <w:jc w:val="both"/>
        <w:rPr>
          <w:color w:val="000000"/>
          <w:sz w:val="24"/>
          <w:szCs w:val="24"/>
        </w:rPr>
      </w:pPr>
      <w:r w:rsidRPr="00114D7A">
        <w:rPr>
          <w:color w:val="000000"/>
          <w:sz w:val="24"/>
          <w:szCs w:val="24"/>
        </w:rPr>
        <w:t>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w:t>
      </w:r>
      <w:r w:rsidR="00841317">
        <w:rPr>
          <w:color w:val="000000"/>
          <w:sz w:val="24"/>
          <w:szCs w:val="24"/>
        </w:rPr>
        <w:t>-психологический климат и т.д.)</w:t>
      </w:r>
    </w:p>
    <w:p w:rsidR="00841317" w:rsidRDefault="00114D7A" w:rsidP="004A49B4">
      <w:pPr>
        <w:ind w:firstLine="567"/>
        <w:jc w:val="both"/>
        <w:rPr>
          <w:color w:val="000000"/>
          <w:sz w:val="24"/>
          <w:szCs w:val="24"/>
        </w:rPr>
      </w:pPr>
      <w:r w:rsidRPr="00114D7A">
        <w:rPr>
          <w:color w:val="000000"/>
          <w:sz w:val="24"/>
          <w:szCs w:val="24"/>
        </w:rPr>
        <w:t>6. Выделение и анализ «групп риска», т.е. групп сотрудников, которые с большей степенью вероятности могут быть подвержены профессиональной деформации (начинающие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w:t>
      </w:r>
      <w:r w:rsidR="00841317">
        <w:rPr>
          <w:color w:val="000000"/>
          <w:sz w:val="24"/>
          <w:szCs w:val="24"/>
        </w:rPr>
        <w:t>мьи и т.д.).</w:t>
      </w:r>
    </w:p>
    <w:p w:rsidR="00114D7A" w:rsidRDefault="00114D7A" w:rsidP="004A49B4">
      <w:pPr>
        <w:ind w:firstLine="567"/>
        <w:jc w:val="both"/>
      </w:pPr>
      <w:r w:rsidRPr="00114D7A">
        <w:rPr>
          <w:color w:val="000000"/>
          <w:sz w:val="24"/>
          <w:szCs w:val="24"/>
        </w:rPr>
        <w:t>7. Определение сотрудников, которые по своим личным качествам могут быть более подвержены профессиональной деформации или уже деформированы.</w:t>
      </w:r>
    </w:p>
    <w:p w:rsidR="00114D7A" w:rsidRDefault="00114D7A" w:rsidP="00114D7A">
      <w:pPr>
        <w:ind w:firstLine="709"/>
        <w:jc w:val="both"/>
        <w:rPr>
          <w:color w:val="000000"/>
          <w:sz w:val="24"/>
          <w:szCs w:val="24"/>
        </w:rPr>
      </w:pPr>
    </w:p>
    <w:p w:rsidR="00896808" w:rsidRPr="00793E1B" w:rsidRDefault="00896808"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r w:rsidRPr="00793E1B">
        <w:rPr>
          <w:b/>
          <w:color w:val="000000"/>
          <w:sz w:val="24"/>
          <w:szCs w:val="24"/>
        </w:rPr>
        <w:lastRenderedPageBreak/>
        <w:t>обучающихся по дисциплине</w:t>
      </w:r>
    </w:p>
    <w:p w:rsidR="00841317" w:rsidRPr="000A782C" w:rsidRDefault="00841317" w:rsidP="000869ED">
      <w:pPr>
        <w:pStyle w:val="a4"/>
        <w:numPr>
          <w:ilvl w:val="0"/>
          <w:numId w:val="4"/>
        </w:numPr>
        <w:spacing w:after="0" w:line="240" w:lineRule="auto"/>
        <w:ind w:left="567"/>
        <w:jc w:val="both"/>
        <w:rPr>
          <w:rFonts w:ascii="Times New Roman" w:hAnsi="Times New Roman"/>
          <w:sz w:val="24"/>
          <w:szCs w:val="24"/>
        </w:rPr>
      </w:pPr>
      <w:r w:rsidRPr="000A782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Психология здоровья</w:t>
      </w:r>
      <w:r w:rsidRPr="000A782C">
        <w:rPr>
          <w:rFonts w:ascii="Times New Roman" w:hAnsi="Times New Roman"/>
          <w:sz w:val="24"/>
          <w:szCs w:val="24"/>
        </w:rPr>
        <w:t>» /</w:t>
      </w:r>
      <w:r w:rsidR="000667FE">
        <w:rPr>
          <w:rFonts w:ascii="Times New Roman" w:hAnsi="Times New Roman"/>
          <w:sz w:val="24"/>
          <w:szCs w:val="24"/>
        </w:rPr>
        <w:t xml:space="preserve"> </w:t>
      </w:r>
      <w:r w:rsidR="00667476" w:rsidRPr="00667476">
        <w:rPr>
          <w:rFonts w:ascii="Times New Roman" w:hAnsi="Times New Roman"/>
          <w:spacing w:val="-3"/>
          <w:sz w:val="24"/>
          <w:szCs w:val="24"/>
        </w:rPr>
        <w:t>Е.В. Лопанова</w:t>
      </w:r>
      <w:r w:rsidRPr="00667476">
        <w:rPr>
          <w:rFonts w:ascii="Times New Roman" w:hAnsi="Times New Roman"/>
          <w:sz w:val="24"/>
          <w:szCs w:val="24"/>
        </w:rPr>
        <w:t>.</w:t>
      </w:r>
      <w:r w:rsidRPr="000A782C">
        <w:rPr>
          <w:rFonts w:ascii="Times New Roman" w:hAnsi="Times New Roman"/>
          <w:sz w:val="24"/>
          <w:szCs w:val="24"/>
        </w:rPr>
        <w:t xml:space="preserve"> – Омск: Изд-во Омской гуманитарной академии, 20</w:t>
      </w:r>
      <w:r w:rsidR="002C02DF">
        <w:rPr>
          <w:rFonts w:ascii="Times New Roman" w:hAnsi="Times New Roman"/>
          <w:sz w:val="24"/>
          <w:szCs w:val="24"/>
        </w:rPr>
        <w:t>2</w:t>
      </w:r>
      <w:r w:rsidR="006C5116">
        <w:rPr>
          <w:rFonts w:ascii="Times New Roman" w:hAnsi="Times New Roman"/>
          <w:sz w:val="24"/>
          <w:szCs w:val="24"/>
        </w:rPr>
        <w:t>2</w:t>
      </w:r>
      <w:r w:rsidR="000869ED">
        <w:rPr>
          <w:rFonts w:ascii="Times New Roman" w:hAnsi="Times New Roman"/>
          <w:sz w:val="24"/>
          <w:szCs w:val="24"/>
        </w:rPr>
        <w:t>.</w:t>
      </w:r>
    </w:p>
    <w:p w:rsidR="004A49B4" w:rsidRPr="003A4B2D" w:rsidRDefault="004A49B4" w:rsidP="004A49B4">
      <w:pPr>
        <w:pStyle w:val="a4"/>
        <w:numPr>
          <w:ilvl w:val="0"/>
          <w:numId w:val="23"/>
        </w:numPr>
        <w:jc w:val="both"/>
        <w:rPr>
          <w:rFonts w:ascii="Times New Roman" w:hAnsi="Times New Roman"/>
          <w:sz w:val="24"/>
          <w:szCs w:val="24"/>
        </w:rPr>
      </w:pPr>
      <w:r w:rsidRPr="003A4B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4A49B4" w:rsidRPr="003A4B2D" w:rsidRDefault="004A49B4" w:rsidP="004A49B4">
      <w:pPr>
        <w:pStyle w:val="a4"/>
        <w:numPr>
          <w:ilvl w:val="0"/>
          <w:numId w:val="23"/>
        </w:numPr>
        <w:jc w:val="both"/>
        <w:rPr>
          <w:rFonts w:ascii="Times New Roman" w:hAnsi="Times New Roman"/>
          <w:sz w:val="24"/>
          <w:szCs w:val="24"/>
        </w:rPr>
      </w:pPr>
      <w:r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49B4" w:rsidRPr="003A4B2D" w:rsidRDefault="004A49B4" w:rsidP="004A49B4">
      <w:pPr>
        <w:pStyle w:val="a4"/>
        <w:numPr>
          <w:ilvl w:val="0"/>
          <w:numId w:val="23"/>
        </w:numPr>
        <w:spacing w:after="0"/>
        <w:jc w:val="both"/>
        <w:rPr>
          <w:rFonts w:ascii="Times New Roman" w:hAnsi="Times New Roman"/>
          <w:sz w:val="24"/>
          <w:szCs w:val="24"/>
        </w:rPr>
      </w:pPr>
      <w:r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4A49B4"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A7E00" w:rsidRDefault="007A7E00" w:rsidP="00557F6A">
      <w:pPr>
        <w:jc w:val="center"/>
        <w:rPr>
          <w:b/>
          <w:sz w:val="24"/>
          <w:szCs w:val="24"/>
        </w:rPr>
      </w:pPr>
    </w:p>
    <w:p w:rsidR="007A7E00" w:rsidRPr="001D626E" w:rsidRDefault="007A7E00" w:rsidP="007A7E00">
      <w:pPr>
        <w:jc w:val="center"/>
        <w:rPr>
          <w:b/>
        </w:rPr>
      </w:pPr>
      <w:r w:rsidRPr="001D626E">
        <w:rPr>
          <w:b/>
        </w:rPr>
        <w:t>Основная</w:t>
      </w:r>
    </w:p>
    <w:p w:rsidR="002C02DF" w:rsidRPr="002D0992" w:rsidRDefault="002C02DF" w:rsidP="002C02DF">
      <w:pPr>
        <w:widowControl/>
        <w:numPr>
          <w:ilvl w:val="0"/>
          <w:numId w:val="18"/>
        </w:numPr>
        <w:tabs>
          <w:tab w:val="left" w:pos="0"/>
        </w:tabs>
        <w:autoSpaceDN/>
        <w:adjustRightInd/>
        <w:ind w:left="0" w:firstLine="851"/>
        <w:jc w:val="both"/>
        <w:rPr>
          <w:bCs/>
          <w:sz w:val="24"/>
          <w:szCs w:val="24"/>
        </w:rPr>
      </w:pPr>
      <w:r w:rsidRPr="002D0992">
        <w:rPr>
          <w:bCs/>
          <w:sz w:val="24"/>
          <w:szCs w:val="24"/>
        </w:rPr>
        <w:t>Петрушин, В. И. Психология здоровья : учебник для академического бакалавриата / В. И. Петрушин, Н. В. Петрушина. — 2-е изд., испр. и доп. — М. : Издательство Юрайт, 201</w:t>
      </w:r>
      <w:r>
        <w:rPr>
          <w:bCs/>
          <w:sz w:val="24"/>
          <w:szCs w:val="24"/>
        </w:rPr>
        <w:t>8</w:t>
      </w:r>
      <w:r w:rsidRPr="002D0992">
        <w:rPr>
          <w:bCs/>
          <w:sz w:val="24"/>
          <w:szCs w:val="24"/>
        </w:rPr>
        <w:t xml:space="preserve">. — 431 с. — (Серия : Бакалавр. Академический курс). — ISBN 978-5-534-04553-6. </w:t>
      </w:r>
      <w:hyperlink r:id="rId7" w:history="1">
        <w:r w:rsidR="00595FD8">
          <w:rPr>
            <w:rStyle w:val="a8"/>
            <w:bCs/>
            <w:sz w:val="24"/>
            <w:szCs w:val="24"/>
          </w:rPr>
          <w:t>https://biblio-online.ru/book/BFFC2471-0F18-40BB-8A8F-59D2F5A182D5/psihologiya-zdorovya</w:t>
        </w:r>
      </w:hyperlink>
    </w:p>
    <w:p w:rsidR="007A7E00" w:rsidRPr="000667FE" w:rsidRDefault="000667FE" w:rsidP="000667FE">
      <w:pPr>
        <w:widowControl/>
        <w:numPr>
          <w:ilvl w:val="0"/>
          <w:numId w:val="18"/>
        </w:numPr>
        <w:tabs>
          <w:tab w:val="left" w:pos="0"/>
        </w:tabs>
        <w:autoSpaceDN/>
        <w:adjustRightInd/>
        <w:ind w:left="0" w:firstLine="851"/>
        <w:jc w:val="both"/>
        <w:rPr>
          <w:bCs/>
          <w:sz w:val="24"/>
          <w:szCs w:val="24"/>
        </w:rPr>
      </w:pPr>
      <w:r w:rsidRPr="000667FE">
        <w:rPr>
          <w:bCs/>
          <w:sz w:val="24"/>
          <w:szCs w:val="24"/>
        </w:rPr>
        <w:t xml:space="preserve">Секач М.Ф. Психология здоровья: учебное пособие для высшей школы/ Секач М.Ф.— Электрон. текстовые данные.— М.: Академический Проект, 2015.— 192 c.— Режим доступа: </w:t>
      </w:r>
      <w:hyperlink r:id="rId8" w:history="1">
        <w:r w:rsidR="00595FD8">
          <w:rPr>
            <w:rStyle w:val="a8"/>
            <w:bCs/>
            <w:sz w:val="24"/>
            <w:szCs w:val="24"/>
          </w:rPr>
          <w:t>http://www.iprbookshop.ru/36750</w:t>
        </w:r>
      </w:hyperlink>
    </w:p>
    <w:p w:rsidR="007A7E00" w:rsidRPr="007A7E00" w:rsidRDefault="007A7E00" w:rsidP="007A7E00">
      <w:pPr>
        <w:tabs>
          <w:tab w:val="left" w:pos="0"/>
        </w:tabs>
        <w:ind w:firstLine="851"/>
        <w:jc w:val="center"/>
        <w:rPr>
          <w:b/>
          <w:sz w:val="24"/>
          <w:szCs w:val="24"/>
        </w:rPr>
      </w:pPr>
      <w:r w:rsidRPr="007A7E00">
        <w:rPr>
          <w:b/>
          <w:sz w:val="24"/>
          <w:szCs w:val="24"/>
        </w:rPr>
        <w:t>Дополнительная</w:t>
      </w:r>
    </w:p>
    <w:p w:rsidR="002C02DF" w:rsidRPr="000667FE" w:rsidRDefault="002C02DF" w:rsidP="002C02DF">
      <w:pPr>
        <w:widowControl/>
        <w:numPr>
          <w:ilvl w:val="0"/>
          <w:numId w:val="18"/>
        </w:numPr>
        <w:tabs>
          <w:tab w:val="left" w:pos="0"/>
        </w:tabs>
        <w:autoSpaceDN/>
        <w:adjustRightInd/>
        <w:ind w:left="0" w:firstLine="851"/>
        <w:jc w:val="both"/>
        <w:rPr>
          <w:bCs/>
          <w:sz w:val="24"/>
          <w:szCs w:val="24"/>
        </w:rPr>
      </w:pPr>
      <w:r w:rsidRPr="000667FE">
        <w:rPr>
          <w:bCs/>
          <w:sz w:val="24"/>
          <w:szCs w:val="24"/>
        </w:rPr>
        <w:t xml:space="preserve">Фролова Ю.Г. Психология здоровья: пособие/ Фролова Ю.Г.— Электрон. текстовые данные.— Минск: Вышэйшая школа, 2014.— 256 c.— Режим доступа: </w:t>
      </w:r>
      <w:hyperlink r:id="rId9" w:history="1">
        <w:r w:rsidR="00595FD8">
          <w:rPr>
            <w:rStyle w:val="a8"/>
            <w:bCs/>
            <w:sz w:val="24"/>
            <w:szCs w:val="24"/>
          </w:rPr>
          <w:t>http://www.iprbookshop.ru/35533</w:t>
        </w:r>
      </w:hyperlink>
    </w:p>
    <w:p w:rsidR="002D0992" w:rsidRPr="002D0992" w:rsidRDefault="002D0992" w:rsidP="002D0992">
      <w:pPr>
        <w:widowControl/>
        <w:numPr>
          <w:ilvl w:val="0"/>
          <w:numId w:val="18"/>
        </w:numPr>
        <w:tabs>
          <w:tab w:val="left" w:pos="0"/>
        </w:tabs>
        <w:autoSpaceDN/>
        <w:adjustRightInd/>
        <w:ind w:left="0" w:firstLine="851"/>
        <w:jc w:val="both"/>
        <w:rPr>
          <w:bCs/>
          <w:sz w:val="24"/>
          <w:szCs w:val="24"/>
        </w:rPr>
      </w:pPr>
      <w:r w:rsidRPr="002D0992">
        <w:rPr>
          <w:bCs/>
          <w:sz w:val="24"/>
          <w:szCs w:val="24"/>
        </w:rPr>
        <w:t>Феоктистова, С. В. Психология : учебное пособие для академического бакалавриата / С. В. Феоктистова, Т. Ю. Маринова, Н. Н. Васильева. — 2-е изд., испр. и доп. — М. : Издательство Юрайт, 201</w:t>
      </w:r>
      <w:r>
        <w:rPr>
          <w:bCs/>
          <w:sz w:val="24"/>
          <w:szCs w:val="24"/>
        </w:rPr>
        <w:t>7</w:t>
      </w:r>
      <w:r w:rsidRPr="002D0992">
        <w:rPr>
          <w:bCs/>
          <w:sz w:val="24"/>
          <w:szCs w:val="24"/>
        </w:rPr>
        <w:t xml:space="preserve">. — 241 с. — (Серия : Бакалавр. Академический курс). — ISBN 978-5-534-05421-7. </w:t>
      </w:r>
      <w:hyperlink r:id="rId10" w:history="1">
        <w:r w:rsidR="00595FD8">
          <w:rPr>
            <w:rStyle w:val="a8"/>
            <w:bCs/>
            <w:sz w:val="24"/>
            <w:szCs w:val="24"/>
          </w:rPr>
          <w:t>https://biblio-online.ru/book/FE1F7801-73E1-400F-9571-4F880F1DA712/psihologiya</w:t>
        </w:r>
      </w:hyperlink>
    </w:p>
    <w:p w:rsidR="007A7E00" w:rsidRDefault="007A7E00" w:rsidP="00705FB5">
      <w:pPr>
        <w:ind w:firstLine="709"/>
        <w:jc w:val="both"/>
        <w:rPr>
          <w:b/>
          <w:color w:val="000000"/>
          <w:sz w:val="24"/>
          <w:szCs w:val="24"/>
        </w:rPr>
      </w:pPr>
    </w:p>
    <w:p w:rsidR="00777B09" w:rsidRPr="00793E1B" w:rsidRDefault="004A49B4"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595FD8">
          <w:rPr>
            <w:rStyle w:val="a8"/>
            <w:rFonts w:ascii="Times New Roman" w:hAnsi="Times New Roman"/>
            <w:sz w:val="24"/>
            <w:szCs w:val="24"/>
          </w:rPr>
          <w:t>http://www.iprbookshop.ru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595FD8">
          <w:rPr>
            <w:rStyle w:val="a8"/>
            <w:rFonts w:ascii="Times New Roman" w:hAnsi="Times New Roman"/>
            <w:sz w:val="24"/>
            <w:szCs w:val="24"/>
          </w:rPr>
          <w:t>http://biblio-online.ru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595FD8">
          <w:rPr>
            <w:rStyle w:val="a8"/>
            <w:rFonts w:ascii="Times New Roman" w:hAnsi="Times New Roman"/>
            <w:sz w:val="24"/>
            <w:szCs w:val="24"/>
          </w:rPr>
          <w:t>http://window.edu.ru/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595FD8">
          <w:rPr>
            <w:rStyle w:val="a8"/>
            <w:rFonts w:ascii="Times New Roman" w:hAnsi="Times New Roman"/>
            <w:sz w:val="24"/>
            <w:szCs w:val="24"/>
          </w:rPr>
          <w:t>http://elibrary.ru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595FD8">
          <w:rPr>
            <w:rStyle w:val="a8"/>
            <w:rFonts w:ascii="Times New Roman" w:hAnsi="Times New Roman"/>
            <w:sz w:val="24"/>
            <w:szCs w:val="24"/>
          </w:rPr>
          <w:t>http://www.sciencedirect.com</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6" w:history="1">
        <w:r w:rsidR="00D045FD">
          <w:rPr>
            <w:rStyle w:val="a8"/>
            <w:rFonts w:ascii="Times New Roman" w:hAnsi="Times New Roman"/>
            <w:sz w:val="24"/>
            <w:szCs w:val="24"/>
          </w:rPr>
          <w:t>www.edu.ru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595FD8">
          <w:rPr>
            <w:rStyle w:val="a8"/>
            <w:rFonts w:ascii="Times New Roman" w:hAnsi="Times New Roman"/>
            <w:sz w:val="24"/>
            <w:szCs w:val="24"/>
          </w:rPr>
          <w:t>http://journals.cambridge.org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595FD8">
          <w:rPr>
            <w:rStyle w:val="a8"/>
            <w:rFonts w:ascii="Times New Roman" w:hAnsi="Times New Roman"/>
            <w:sz w:val="24"/>
            <w:szCs w:val="24"/>
          </w:rPr>
          <w:t>http://www.oxfordjoumals.org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595FD8">
          <w:rPr>
            <w:rStyle w:val="a8"/>
            <w:rFonts w:ascii="Times New Roman" w:hAnsi="Times New Roman"/>
            <w:sz w:val="24"/>
            <w:szCs w:val="24"/>
          </w:rPr>
          <w:t>http://dic.academic.ru/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595FD8">
          <w:rPr>
            <w:rStyle w:val="a8"/>
            <w:rFonts w:ascii="Times New Roman" w:hAnsi="Times New Roman"/>
            <w:sz w:val="24"/>
            <w:szCs w:val="24"/>
          </w:rPr>
          <w:t>http://www.benran.ru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595FD8">
          <w:rPr>
            <w:rStyle w:val="a8"/>
            <w:rFonts w:ascii="Times New Roman" w:hAnsi="Times New Roman"/>
            <w:sz w:val="24"/>
            <w:szCs w:val="24"/>
          </w:rPr>
          <w:t>http://www.gks.ru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595FD8">
          <w:rPr>
            <w:rStyle w:val="a8"/>
            <w:rFonts w:ascii="Times New Roman" w:hAnsi="Times New Roman"/>
            <w:sz w:val="24"/>
            <w:szCs w:val="24"/>
          </w:rPr>
          <w:t>http://diss.rsl.ru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595FD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A49B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1368A4">
        <w:rPr>
          <w:bCs/>
          <w:sz w:val="24"/>
          <w:szCs w:val="24"/>
        </w:rPr>
        <w:t>«Психология здоровья</w:t>
      </w:r>
      <w:r w:rsidR="009528CA" w:rsidRPr="00E14107">
        <w:rPr>
          <w:bCs/>
          <w:sz w:val="24"/>
          <w:szCs w:val="24"/>
        </w:rPr>
        <w:t>»</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w:t>
      </w:r>
      <w:r w:rsidRPr="00793E1B">
        <w:rPr>
          <w:color w:val="000000"/>
          <w:sz w:val="24"/>
          <w:szCs w:val="24"/>
        </w:rPr>
        <w:lastRenderedPageBreak/>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793E1B">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4A49B4">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5A5F58" w:rsidRDefault="005A5F58" w:rsidP="005A5F58">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A5F58" w:rsidRPr="00EF2488" w:rsidRDefault="005A5F58" w:rsidP="005A5F58">
      <w:pPr>
        <w:ind w:firstLine="709"/>
        <w:jc w:val="both"/>
        <w:rPr>
          <w:b/>
          <w:sz w:val="24"/>
          <w:szCs w:val="24"/>
        </w:rPr>
      </w:pPr>
    </w:p>
    <w:p w:rsidR="005A5F58" w:rsidRPr="00EF2488" w:rsidRDefault="005A5F58" w:rsidP="005A5F58">
      <w:pPr>
        <w:ind w:firstLine="709"/>
        <w:jc w:val="both"/>
        <w:rPr>
          <w:sz w:val="24"/>
          <w:szCs w:val="24"/>
        </w:rPr>
      </w:pPr>
      <w:r w:rsidRPr="00EF2488">
        <w:rPr>
          <w:sz w:val="24"/>
          <w:szCs w:val="24"/>
        </w:rPr>
        <w:t xml:space="preserve">Для осуществления образовательного процесса по образовательной программе по направлению подготовки </w:t>
      </w:r>
      <w:r w:rsidRPr="000660A2">
        <w:rPr>
          <w:sz w:val="24"/>
          <w:szCs w:val="24"/>
        </w:rPr>
        <w:t xml:space="preserve">44.03.02 </w:t>
      </w:r>
      <w:r>
        <w:rPr>
          <w:sz w:val="24"/>
          <w:szCs w:val="24"/>
        </w:rPr>
        <w:t>«</w:t>
      </w:r>
      <w:r w:rsidRPr="000660A2">
        <w:rPr>
          <w:sz w:val="24"/>
          <w:szCs w:val="24"/>
        </w:rPr>
        <w:t>Психолого-педагогическое образование</w:t>
      </w:r>
      <w:r>
        <w:rPr>
          <w:sz w:val="24"/>
          <w:szCs w:val="24"/>
        </w:rPr>
        <w:t>»</w:t>
      </w:r>
      <w:r w:rsidRPr="000660A2">
        <w:rPr>
          <w:sz w:val="24"/>
          <w:szCs w:val="24"/>
        </w:rPr>
        <w:t xml:space="preserve"> </w:t>
      </w:r>
      <w:r w:rsidRPr="00EF2488">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5F58" w:rsidRPr="00EF2488" w:rsidRDefault="005A5F58" w:rsidP="005A5F58">
      <w:pPr>
        <w:ind w:firstLine="709"/>
        <w:jc w:val="both"/>
        <w:rPr>
          <w:sz w:val="24"/>
          <w:szCs w:val="24"/>
        </w:rPr>
      </w:pPr>
      <w:r w:rsidRPr="00EF24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5F58" w:rsidRPr="00EF2488" w:rsidRDefault="005A5F58" w:rsidP="005A5F58">
      <w:pPr>
        <w:ind w:firstLine="708"/>
        <w:jc w:val="both"/>
        <w:rPr>
          <w:sz w:val="24"/>
          <w:szCs w:val="24"/>
        </w:rPr>
      </w:pPr>
      <w:r w:rsidRPr="00EF2488">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sidRPr="00EF2488">
        <w:rPr>
          <w:sz w:val="24"/>
          <w:szCs w:val="24"/>
          <w:shd w:val="clear" w:color="auto" w:fill="FFFFFF"/>
        </w:rPr>
        <w:t xml:space="preserve"> </w:t>
      </w:r>
      <w:r w:rsidRPr="00EF2488">
        <w:rPr>
          <w:sz w:val="24"/>
          <w:szCs w:val="24"/>
        </w:rPr>
        <w:t xml:space="preserve"> учебно-наглядные пособия: наглядно-дидактические материалы. </w:t>
      </w:r>
      <w:r w:rsidRPr="00EF2488">
        <w:rPr>
          <w:sz w:val="24"/>
          <w:szCs w:val="24"/>
          <w:shd w:val="clear" w:color="auto" w:fill="FFFFFF"/>
        </w:rPr>
        <w:t>Столы аудиторные, стол преподавательский , стулья аудиторные, стул преподавательский , кафедра, доска</w:t>
      </w:r>
      <w:r w:rsidRPr="00EF2488">
        <w:rPr>
          <w:sz w:val="24"/>
          <w:szCs w:val="24"/>
          <w:shd w:val="clear" w:color="auto" w:fill="F9F9F9"/>
        </w:rPr>
        <w:t xml:space="preserve"> микшер, микрофон , аудио-видео усилитель , ноутбук, Операционная система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Windows</w:t>
      </w:r>
      <w:r w:rsidRPr="00EF2488">
        <w:rPr>
          <w:sz w:val="24"/>
          <w:szCs w:val="24"/>
          <w:shd w:val="clear" w:color="auto" w:fill="F9F9F9"/>
        </w:rPr>
        <w:t xml:space="preserve"> 10, </w:t>
      </w:r>
      <w:r w:rsidRPr="00EF2488">
        <w:rPr>
          <w:sz w:val="24"/>
          <w:szCs w:val="24"/>
        </w:rPr>
        <w:t xml:space="preserve">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Office</w:t>
      </w:r>
      <w:r w:rsidRPr="00EF2488">
        <w:rPr>
          <w:sz w:val="24"/>
          <w:szCs w:val="24"/>
          <w:shd w:val="clear" w:color="auto" w:fill="F9F9F9"/>
        </w:rPr>
        <w:t xml:space="preserve"> </w:t>
      </w:r>
      <w:r w:rsidRPr="00EF2488">
        <w:rPr>
          <w:sz w:val="24"/>
          <w:szCs w:val="24"/>
          <w:shd w:val="clear" w:color="auto" w:fill="F9F9F9"/>
          <w:lang w:val="en-US"/>
        </w:rPr>
        <w:t>Professional</w:t>
      </w:r>
      <w:r w:rsidRPr="00EF2488">
        <w:rPr>
          <w:sz w:val="24"/>
          <w:szCs w:val="24"/>
          <w:shd w:val="clear" w:color="auto" w:fill="F9F9F9"/>
        </w:rPr>
        <w:t xml:space="preserve"> </w:t>
      </w:r>
      <w:r w:rsidRPr="00EF2488">
        <w:rPr>
          <w:sz w:val="24"/>
          <w:szCs w:val="24"/>
          <w:shd w:val="clear" w:color="auto" w:fill="F9F9F9"/>
          <w:lang w:val="en-US"/>
        </w:rPr>
        <w:t>Plus</w:t>
      </w:r>
      <w:r w:rsidRPr="00EF2488">
        <w:rPr>
          <w:sz w:val="24"/>
          <w:szCs w:val="24"/>
          <w:shd w:val="clear" w:color="auto" w:fill="F9F9F9"/>
        </w:rPr>
        <w:t xml:space="preserve"> 2007</w:t>
      </w:r>
    </w:p>
    <w:p w:rsidR="005A5F58" w:rsidRPr="00EF2488" w:rsidRDefault="005A5F58" w:rsidP="005A5F58">
      <w:pPr>
        <w:ind w:firstLine="708"/>
        <w:jc w:val="both"/>
        <w:rPr>
          <w:sz w:val="24"/>
          <w:szCs w:val="24"/>
          <w:shd w:val="clear" w:color="auto" w:fill="F9F9F9"/>
        </w:rPr>
      </w:pPr>
      <w:r w:rsidRPr="00EF2488">
        <w:rPr>
          <w:sz w:val="24"/>
          <w:szCs w:val="24"/>
        </w:rPr>
        <w:t>2. Для проведения практических занятий:</w:t>
      </w:r>
      <w:r w:rsidRPr="00EF2488">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sidRPr="00EF2488">
        <w:rPr>
          <w:sz w:val="24"/>
          <w:szCs w:val="24"/>
        </w:rPr>
        <w:t xml:space="preserve">материально-техническое оснащение которых составляют: учебно-наглядные пособия: наглядно-дидактические материалы, </w:t>
      </w:r>
      <w:r w:rsidRPr="00EF2488">
        <w:rPr>
          <w:sz w:val="24"/>
          <w:szCs w:val="24"/>
          <w:shd w:val="clear" w:color="auto" w:fill="F9F9F9"/>
        </w:rPr>
        <w:t xml:space="preserve">столы компьютерные, стол преподавательский, стулья, </w:t>
      </w:r>
      <w:r w:rsidRPr="00EF2488">
        <w:rPr>
          <w:sz w:val="24"/>
          <w:szCs w:val="24"/>
        </w:rPr>
        <w:t xml:space="preserve">учебно-наглядные пособия: наглядно-дидактические материалы, доска пластиковая,  видеокамера, </w:t>
      </w:r>
      <w:r w:rsidRPr="00EF2488">
        <w:rPr>
          <w:sz w:val="24"/>
          <w:szCs w:val="24"/>
          <w:shd w:val="clear" w:color="auto" w:fill="F9F9F9"/>
        </w:rPr>
        <w:t xml:space="preserve">компьютеры,  Линко V8.2,Операционная система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Windows</w:t>
      </w:r>
      <w:r w:rsidRPr="00EF2488">
        <w:rPr>
          <w:sz w:val="24"/>
          <w:szCs w:val="24"/>
          <w:shd w:val="clear" w:color="auto" w:fill="F9F9F9"/>
        </w:rPr>
        <w:t xml:space="preserve"> </w:t>
      </w:r>
      <w:r w:rsidRPr="00EF2488">
        <w:rPr>
          <w:sz w:val="24"/>
          <w:szCs w:val="24"/>
          <w:shd w:val="clear" w:color="auto" w:fill="F9F9F9"/>
          <w:lang w:val="en-US"/>
        </w:rPr>
        <w:t>XP</w:t>
      </w:r>
      <w:r w:rsidRPr="00EF2488">
        <w:rPr>
          <w:sz w:val="24"/>
          <w:szCs w:val="24"/>
          <w:shd w:val="clear" w:color="auto" w:fill="F9F9F9"/>
        </w:rPr>
        <w:t xml:space="preserve">, </w:t>
      </w:r>
      <w:r w:rsidRPr="00EF2488">
        <w:rPr>
          <w:sz w:val="24"/>
          <w:szCs w:val="24"/>
        </w:rPr>
        <w:t xml:space="preserve">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Office</w:t>
      </w:r>
      <w:r w:rsidRPr="00EF2488">
        <w:rPr>
          <w:sz w:val="24"/>
          <w:szCs w:val="24"/>
          <w:shd w:val="clear" w:color="auto" w:fill="F9F9F9"/>
        </w:rPr>
        <w:t xml:space="preserve"> </w:t>
      </w:r>
      <w:r w:rsidRPr="00EF2488">
        <w:rPr>
          <w:sz w:val="24"/>
          <w:szCs w:val="24"/>
          <w:shd w:val="clear" w:color="auto" w:fill="F9F9F9"/>
          <w:lang w:val="en-US"/>
        </w:rPr>
        <w:t>Professional</w:t>
      </w:r>
      <w:r w:rsidRPr="00EF2488">
        <w:rPr>
          <w:sz w:val="24"/>
          <w:szCs w:val="24"/>
          <w:shd w:val="clear" w:color="auto" w:fill="F9F9F9"/>
        </w:rPr>
        <w:t xml:space="preserve"> </w:t>
      </w:r>
      <w:r w:rsidRPr="00EF2488">
        <w:rPr>
          <w:sz w:val="24"/>
          <w:szCs w:val="24"/>
          <w:shd w:val="clear" w:color="auto" w:fill="F9F9F9"/>
          <w:lang w:val="en-US"/>
        </w:rPr>
        <w:t>Plus</w:t>
      </w:r>
      <w:r w:rsidRPr="00EF2488">
        <w:rPr>
          <w:sz w:val="24"/>
          <w:szCs w:val="24"/>
          <w:shd w:val="clear" w:color="auto" w:fill="F9F9F9"/>
        </w:rPr>
        <w:t xml:space="preserve"> 2007,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Writer</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Calc</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Impress</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Draw</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Math</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Base</w:t>
      </w:r>
      <w:r w:rsidRPr="00EF2488">
        <w:rPr>
          <w:sz w:val="24"/>
          <w:szCs w:val="24"/>
          <w:shd w:val="clear" w:color="auto" w:fill="F9F9F9"/>
        </w:rPr>
        <w:t>,</w:t>
      </w:r>
      <w:r w:rsidRPr="00EF2488">
        <w:rPr>
          <w:sz w:val="24"/>
          <w:szCs w:val="24"/>
        </w:rPr>
        <w:t xml:space="preserve"> </w:t>
      </w:r>
      <w:r w:rsidRPr="00EF2488">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sidRPr="00EF2488">
        <w:rPr>
          <w:sz w:val="24"/>
          <w:szCs w:val="24"/>
        </w:rPr>
        <w:t xml:space="preserve"> , </w:t>
      </w:r>
      <w:r w:rsidRPr="00EF2488">
        <w:rPr>
          <w:sz w:val="24"/>
          <w:szCs w:val="24"/>
          <w:shd w:val="clear" w:color="auto" w:fill="F9F9F9"/>
        </w:rPr>
        <w:t xml:space="preserve">Электронно библиотечная система IPRbooks, Электронно библиотечная система "ЭБС ЮРАЙТ </w:t>
      </w:r>
    </w:p>
    <w:p w:rsidR="005A5F58" w:rsidRPr="00EF2488" w:rsidRDefault="005A5F58" w:rsidP="005A5F58">
      <w:pPr>
        <w:ind w:firstLine="708"/>
        <w:jc w:val="both"/>
        <w:rPr>
          <w:sz w:val="24"/>
          <w:szCs w:val="24"/>
        </w:rPr>
      </w:pPr>
      <w:r w:rsidRPr="00EF2488">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sidRPr="00EF2488">
        <w:rPr>
          <w:sz w:val="24"/>
          <w:szCs w:val="24"/>
          <w:shd w:val="clear" w:color="auto" w:fill="F9F9F9"/>
        </w:rPr>
        <w:t xml:space="preserve">и  психодиагностики; </w:t>
      </w:r>
      <w:r w:rsidRPr="00EF2488">
        <w:rPr>
          <w:sz w:val="24"/>
          <w:szCs w:val="24"/>
        </w:rPr>
        <w:t>межкфедральная лаборатория</w:t>
      </w:r>
      <w:r w:rsidRPr="00EF2488">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Windows</w:t>
      </w:r>
      <w:r w:rsidRPr="00EF2488">
        <w:rPr>
          <w:sz w:val="24"/>
          <w:szCs w:val="24"/>
          <w:shd w:val="clear" w:color="auto" w:fill="F9F9F9"/>
        </w:rPr>
        <w:t xml:space="preserve"> 10, </w:t>
      </w:r>
      <w:r w:rsidRPr="00EF2488">
        <w:rPr>
          <w:sz w:val="24"/>
          <w:szCs w:val="24"/>
        </w:rPr>
        <w:t xml:space="preserve">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Office</w:t>
      </w:r>
      <w:r w:rsidRPr="00EF2488">
        <w:rPr>
          <w:sz w:val="24"/>
          <w:szCs w:val="24"/>
          <w:shd w:val="clear" w:color="auto" w:fill="F9F9F9"/>
        </w:rPr>
        <w:t xml:space="preserve"> </w:t>
      </w:r>
      <w:r w:rsidRPr="00EF2488">
        <w:rPr>
          <w:sz w:val="24"/>
          <w:szCs w:val="24"/>
          <w:shd w:val="clear" w:color="auto" w:fill="F9F9F9"/>
          <w:lang w:val="en-US"/>
        </w:rPr>
        <w:t>Professional</w:t>
      </w:r>
      <w:r w:rsidRPr="00EF2488">
        <w:rPr>
          <w:sz w:val="24"/>
          <w:szCs w:val="24"/>
          <w:shd w:val="clear" w:color="auto" w:fill="F9F9F9"/>
        </w:rPr>
        <w:t xml:space="preserve"> </w:t>
      </w:r>
      <w:r w:rsidRPr="00EF2488">
        <w:rPr>
          <w:sz w:val="24"/>
          <w:szCs w:val="24"/>
          <w:shd w:val="clear" w:color="auto" w:fill="F9F9F9"/>
          <w:lang w:val="en-US"/>
        </w:rPr>
        <w:t>Plus</w:t>
      </w:r>
      <w:r w:rsidRPr="00EF2488">
        <w:rPr>
          <w:sz w:val="24"/>
          <w:szCs w:val="24"/>
          <w:shd w:val="clear" w:color="auto" w:fill="F9F9F9"/>
        </w:rPr>
        <w:t xml:space="preserve"> 2007,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Writer</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Calc</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Impress</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Draw</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Math</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Base</w:t>
      </w:r>
      <w:r w:rsidRPr="00EF2488">
        <w:rPr>
          <w:sz w:val="24"/>
          <w:szCs w:val="24"/>
          <w:shd w:val="clear" w:color="auto" w:fill="F9F9F9"/>
        </w:rPr>
        <w:t>,</w:t>
      </w:r>
      <w:r w:rsidRPr="00EF2488">
        <w:rPr>
          <w:sz w:val="24"/>
          <w:szCs w:val="24"/>
        </w:rPr>
        <w:t xml:space="preserve"> </w:t>
      </w:r>
      <w:r w:rsidRPr="00EF2488">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EF2488">
        <w:rPr>
          <w:sz w:val="24"/>
          <w:szCs w:val="24"/>
        </w:rPr>
        <w:t xml:space="preserve">, </w:t>
      </w:r>
      <w:r w:rsidRPr="00EF2488">
        <w:rPr>
          <w:sz w:val="24"/>
          <w:szCs w:val="24"/>
          <w:shd w:val="clear" w:color="auto" w:fill="F9F9F9"/>
        </w:rPr>
        <w:t>Электронно библиотечная система IPRbooks, Электронно библиотечная система "ЭБС ЮРАЙТ.</w:t>
      </w:r>
    </w:p>
    <w:p w:rsidR="005A5F58" w:rsidRPr="00EF2488" w:rsidRDefault="005A5F58" w:rsidP="005A5F58">
      <w:pPr>
        <w:ind w:firstLine="709"/>
        <w:jc w:val="both"/>
        <w:rPr>
          <w:sz w:val="24"/>
          <w:szCs w:val="24"/>
        </w:rPr>
      </w:pPr>
      <w:r w:rsidRPr="00EF2488">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A5F58" w:rsidRPr="00EF2488" w:rsidRDefault="005A5F58" w:rsidP="005A5F58">
      <w:pPr>
        <w:jc w:val="both"/>
        <w:rPr>
          <w:sz w:val="24"/>
          <w:szCs w:val="24"/>
        </w:rPr>
      </w:pPr>
      <w:r w:rsidRPr="00EF248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8033E">
          <w:rPr>
            <w:rStyle w:val="a8"/>
            <w:sz w:val="24"/>
            <w:szCs w:val="24"/>
          </w:rPr>
          <w:t>www.biblio-online.ru</w:t>
        </w:r>
      </w:hyperlink>
      <w:r w:rsidRPr="00EF2488">
        <w:rPr>
          <w:sz w:val="24"/>
          <w:szCs w:val="24"/>
        </w:rPr>
        <w:t xml:space="preserve"> </w:t>
      </w:r>
    </w:p>
    <w:p w:rsidR="005A5F58" w:rsidRPr="00EF2488" w:rsidRDefault="005A5F58" w:rsidP="005A5F58">
      <w:pPr>
        <w:ind w:firstLine="567"/>
        <w:jc w:val="both"/>
        <w:rPr>
          <w:sz w:val="24"/>
          <w:szCs w:val="24"/>
        </w:rPr>
      </w:pPr>
      <w:r w:rsidRPr="00EF2488">
        <w:rPr>
          <w:sz w:val="24"/>
          <w:szCs w:val="24"/>
        </w:rPr>
        <w:t>5. Для самостоятельной работы: аудитории</w:t>
      </w:r>
      <w:r w:rsidRPr="00EF2488">
        <w:rPr>
          <w:sz w:val="24"/>
          <w:szCs w:val="24"/>
          <w:shd w:val="clear" w:color="auto" w:fill="F9F9F9"/>
        </w:rPr>
        <w:t xml:space="preserve"> для самостоятельной работы</w:t>
      </w:r>
      <w:r w:rsidRPr="00EF2488">
        <w:rPr>
          <w:rStyle w:val="apple-converted-space"/>
          <w:sz w:val="24"/>
          <w:szCs w:val="24"/>
          <w:shd w:val="clear" w:color="auto" w:fill="F9F9F9"/>
        </w:rPr>
        <w:t xml:space="preserve">, курсового проектирования, библиотека, читальный зал, </w:t>
      </w:r>
      <w:r w:rsidRPr="00EF2488">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FA5C55" w:rsidRPr="00793E1B" w:rsidRDefault="005A5F58" w:rsidP="005A5F58">
      <w:pPr>
        <w:widowControl/>
        <w:autoSpaceDE/>
        <w:autoSpaceDN/>
        <w:adjustRightInd/>
        <w:ind w:firstLine="709"/>
        <w:jc w:val="both"/>
        <w:rPr>
          <w:color w:val="000000"/>
          <w:sz w:val="24"/>
          <w:szCs w:val="24"/>
        </w:rPr>
      </w:pPr>
      <w:r w:rsidRPr="00EF248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8033E">
          <w:rPr>
            <w:rStyle w:val="a8"/>
            <w:sz w:val="24"/>
            <w:szCs w:val="24"/>
          </w:rPr>
          <w:t>www.biblio-online.ru</w:t>
        </w:r>
      </w:hyperlink>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792" w:rsidRDefault="00577792" w:rsidP="00160BC1">
      <w:r>
        <w:separator/>
      </w:r>
    </w:p>
  </w:endnote>
  <w:endnote w:type="continuationSeparator" w:id="0">
    <w:p w:rsidR="00577792" w:rsidRDefault="005777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792" w:rsidRDefault="00577792" w:rsidP="00160BC1">
      <w:r>
        <w:separator/>
      </w:r>
    </w:p>
  </w:footnote>
  <w:footnote w:type="continuationSeparator" w:id="0">
    <w:p w:rsidR="00577792" w:rsidRDefault="005777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772A"/>
    <w:multiLevelType w:val="hybridMultilevel"/>
    <w:tmpl w:val="F70C07C4"/>
    <w:lvl w:ilvl="0" w:tplc="46B861B6">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5D5414"/>
    <w:multiLevelType w:val="hybridMultilevel"/>
    <w:tmpl w:val="8FC4C5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F4F62"/>
    <w:multiLevelType w:val="hybridMultilevel"/>
    <w:tmpl w:val="1E8A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863F1D"/>
    <w:multiLevelType w:val="hybridMultilevel"/>
    <w:tmpl w:val="E11C884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FF4D3A"/>
    <w:multiLevelType w:val="hybridMultilevel"/>
    <w:tmpl w:val="C78CF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C96B7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7" w15:restartNumberingAfterBreak="0">
    <w:nsid w:val="5D91454C"/>
    <w:multiLevelType w:val="hybridMultilevel"/>
    <w:tmpl w:val="5900C2F6"/>
    <w:lvl w:ilvl="0" w:tplc="04CEB40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F8291B"/>
    <w:multiLevelType w:val="hybridMultilevel"/>
    <w:tmpl w:val="5A4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7"/>
  </w:num>
  <w:num w:numId="5">
    <w:abstractNumId w:val="20"/>
  </w:num>
  <w:num w:numId="6">
    <w:abstractNumId w:val="14"/>
  </w:num>
  <w:num w:numId="7">
    <w:abstractNumId w:val="9"/>
  </w:num>
  <w:num w:numId="8">
    <w:abstractNumId w:val="21"/>
  </w:num>
  <w:num w:numId="9">
    <w:abstractNumId w:val="1"/>
  </w:num>
  <w:num w:numId="10">
    <w:abstractNumId w:val="11"/>
  </w:num>
  <w:num w:numId="11">
    <w:abstractNumId w:val="15"/>
  </w:num>
  <w:num w:numId="12">
    <w:abstractNumId w:val="16"/>
  </w:num>
  <w:num w:numId="13">
    <w:abstractNumId w:val="18"/>
  </w:num>
  <w:num w:numId="14">
    <w:abstractNumId w:val="10"/>
  </w:num>
  <w:num w:numId="15">
    <w:abstractNumId w:val="22"/>
  </w:num>
  <w:num w:numId="16">
    <w:abstractNumId w:val="5"/>
  </w:num>
  <w:num w:numId="17">
    <w:abstractNumId w:val="0"/>
  </w:num>
  <w:num w:numId="18">
    <w:abstractNumId w:val="2"/>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6E05"/>
    <w:rsid w:val="000276E6"/>
    <w:rsid w:val="00027D2C"/>
    <w:rsid w:val="00027E5B"/>
    <w:rsid w:val="00037461"/>
    <w:rsid w:val="00045F5F"/>
    <w:rsid w:val="00050067"/>
    <w:rsid w:val="00051AEE"/>
    <w:rsid w:val="00060A01"/>
    <w:rsid w:val="00064AA9"/>
    <w:rsid w:val="000667FE"/>
    <w:rsid w:val="00071F5C"/>
    <w:rsid w:val="000835F5"/>
    <w:rsid w:val="000869ED"/>
    <w:rsid w:val="000875BF"/>
    <w:rsid w:val="000911D1"/>
    <w:rsid w:val="000A4FAC"/>
    <w:rsid w:val="000B1331"/>
    <w:rsid w:val="000B7795"/>
    <w:rsid w:val="000C4546"/>
    <w:rsid w:val="000D07C6"/>
    <w:rsid w:val="000D4429"/>
    <w:rsid w:val="000D6DE5"/>
    <w:rsid w:val="000E37E9"/>
    <w:rsid w:val="000E7082"/>
    <w:rsid w:val="00102E02"/>
    <w:rsid w:val="00114770"/>
    <w:rsid w:val="00114D7A"/>
    <w:rsid w:val="001165D0"/>
    <w:rsid w:val="001166B7"/>
    <w:rsid w:val="001167A8"/>
    <w:rsid w:val="00127108"/>
    <w:rsid w:val="00127DEA"/>
    <w:rsid w:val="00131CDA"/>
    <w:rsid w:val="00132F57"/>
    <w:rsid w:val="001368A4"/>
    <w:rsid w:val="00136DDB"/>
    <w:rsid w:val="001378B1"/>
    <w:rsid w:val="0015639D"/>
    <w:rsid w:val="00160BC1"/>
    <w:rsid w:val="00161C70"/>
    <w:rsid w:val="001716A9"/>
    <w:rsid w:val="00181AAB"/>
    <w:rsid w:val="00184F65"/>
    <w:rsid w:val="001871AA"/>
    <w:rsid w:val="001A6533"/>
    <w:rsid w:val="001B67F5"/>
    <w:rsid w:val="001C4FED"/>
    <w:rsid w:val="001C6305"/>
    <w:rsid w:val="001D24CF"/>
    <w:rsid w:val="001D65B0"/>
    <w:rsid w:val="001E6B28"/>
    <w:rsid w:val="001F11DE"/>
    <w:rsid w:val="00207A78"/>
    <w:rsid w:val="00207E2E"/>
    <w:rsid w:val="00207FB7"/>
    <w:rsid w:val="00211C1B"/>
    <w:rsid w:val="00211DDC"/>
    <w:rsid w:val="00213F67"/>
    <w:rsid w:val="00220399"/>
    <w:rsid w:val="00240A81"/>
    <w:rsid w:val="00245199"/>
    <w:rsid w:val="002657BC"/>
    <w:rsid w:val="0027594E"/>
    <w:rsid w:val="00276128"/>
    <w:rsid w:val="0027733F"/>
    <w:rsid w:val="00284AF8"/>
    <w:rsid w:val="002917C4"/>
    <w:rsid w:val="00291D05"/>
    <w:rsid w:val="002933E5"/>
    <w:rsid w:val="002A0D1B"/>
    <w:rsid w:val="002B5AB9"/>
    <w:rsid w:val="002B6C87"/>
    <w:rsid w:val="002B734E"/>
    <w:rsid w:val="002C02DF"/>
    <w:rsid w:val="002C2EAE"/>
    <w:rsid w:val="002C3F08"/>
    <w:rsid w:val="002C7582"/>
    <w:rsid w:val="002D0992"/>
    <w:rsid w:val="002D6AC0"/>
    <w:rsid w:val="002E4CB7"/>
    <w:rsid w:val="00315AB7"/>
    <w:rsid w:val="0032166A"/>
    <w:rsid w:val="00322A15"/>
    <w:rsid w:val="00325FE3"/>
    <w:rsid w:val="003302A7"/>
    <w:rsid w:val="00330957"/>
    <w:rsid w:val="0033546E"/>
    <w:rsid w:val="0034488B"/>
    <w:rsid w:val="00355C7E"/>
    <w:rsid w:val="003618C2"/>
    <w:rsid w:val="00363097"/>
    <w:rsid w:val="00365758"/>
    <w:rsid w:val="003668E3"/>
    <w:rsid w:val="00390B62"/>
    <w:rsid w:val="003930BA"/>
    <w:rsid w:val="00397C22"/>
    <w:rsid w:val="003A3494"/>
    <w:rsid w:val="003A57B5"/>
    <w:rsid w:val="003A6FB0"/>
    <w:rsid w:val="003A71E4"/>
    <w:rsid w:val="003B7F71"/>
    <w:rsid w:val="003C30FA"/>
    <w:rsid w:val="003D43C9"/>
    <w:rsid w:val="003E47B4"/>
    <w:rsid w:val="00400491"/>
    <w:rsid w:val="00407242"/>
    <w:rsid w:val="00407404"/>
    <w:rsid w:val="004110F5"/>
    <w:rsid w:val="00425FBF"/>
    <w:rsid w:val="00427FE7"/>
    <w:rsid w:val="00435249"/>
    <w:rsid w:val="00435BB6"/>
    <w:rsid w:val="0046365B"/>
    <w:rsid w:val="0047224A"/>
    <w:rsid w:val="0047572F"/>
    <w:rsid w:val="0047633A"/>
    <w:rsid w:val="00480492"/>
    <w:rsid w:val="0048300E"/>
    <w:rsid w:val="0049217A"/>
    <w:rsid w:val="004A2C0D"/>
    <w:rsid w:val="004A2E62"/>
    <w:rsid w:val="004A49B4"/>
    <w:rsid w:val="004A68C9"/>
    <w:rsid w:val="004C5815"/>
    <w:rsid w:val="004C6DB3"/>
    <w:rsid w:val="004E0C3F"/>
    <w:rsid w:val="004E3D82"/>
    <w:rsid w:val="004E4CD6"/>
    <w:rsid w:val="004E4DB2"/>
    <w:rsid w:val="004E5E68"/>
    <w:rsid w:val="004E62F1"/>
    <w:rsid w:val="004E753A"/>
    <w:rsid w:val="004F3C72"/>
    <w:rsid w:val="00516F43"/>
    <w:rsid w:val="00526494"/>
    <w:rsid w:val="00526F83"/>
    <w:rsid w:val="005362E6"/>
    <w:rsid w:val="00537A62"/>
    <w:rsid w:val="00540F31"/>
    <w:rsid w:val="00542294"/>
    <w:rsid w:val="00557F6A"/>
    <w:rsid w:val="005607F7"/>
    <w:rsid w:val="00565480"/>
    <w:rsid w:val="005669CB"/>
    <w:rsid w:val="00572F9F"/>
    <w:rsid w:val="00575C34"/>
    <w:rsid w:val="00577792"/>
    <w:rsid w:val="005816EA"/>
    <w:rsid w:val="00582969"/>
    <w:rsid w:val="00583C2E"/>
    <w:rsid w:val="00584FE8"/>
    <w:rsid w:val="00586FAD"/>
    <w:rsid w:val="005915BA"/>
    <w:rsid w:val="00591B36"/>
    <w:rsid w:val="005938F3"/>
    <w:rsid w:val="00595FD8"/>
    <w:rsid w:val="00596795"/>
    <w:rsid w:val="005A28FC"/>
    <w:rsid w:val="005A5F58"/>
    <w:rsid w:val="005B43AD"/>
    <w:rsid w:val="005B47CE"/>
    <w:rsid w:val="005C13E4"/>
    <w:rsid w:val="005C20F0"/>
    <w:rsid w:val="005C3AEB"/>
    <w:rsid w:val="005C3E07"/>
    <w:rsid w:val="005C7567"/>
    <w:rsid w:val="005D206B"/>
    <w:rsid w:val="005F2349"/>
    <w:rsid w:val="006044B4"/>
    <w:rsid w:val="00607E17"/>
    <w:rsid w:val="006118F6"/>
    <w:rsid w:val="00613BC8"/>
    <w:rsid w:val="00624E28"/>
    <w:rsid w:val="00631243"/>
    <w:rsid w:val="00640C31"/>
    <w:rsid w:val="00642A2F"/>
    <w:rsid w:val="006439F4"/>
    <w:rsid w:val="0065606F"/>
    <w:rsid w:val="00656AC4"/>
    <w:rsid w:val="00667476"/>
    <w:rsid w:val="00676914"/>
    <w:rsid w:val="00687B3A"/>
    <w:rsid w:val="00692DD7"/>
    <w:rsid w:val="006A7F43"/>
    <w:rsid w:val="006B0CA3"/>
    <w:rsid w:val="006B2CF2"/>
    <w:rsid w:val="006C222F"/>
    <w:rsid w:val="006C48D1"/>
    <w:rsid w:val="006C5116"/>
    <w:rsid w:val="006D108C"/>
    <w:rsid w:val="006D15B6"/>
    <w:rsid w:val="006D1B8F"/>
    <w:rsid w:val="006D384B"/>
    <w:rsid w:val="006D6805"/>
    <w:rsid w:val="006E5C19"/>
    <w:rsid w:val="00705814"/>
    <w:rsid w:val="00705DB9"/>
    <w:rsid w:val="00705FB5"/>
    <w:rsid w:val="007066B1"/>
    <w:rsid w:val="007106EE"/>
    <w:rsid w:val="00713D44"/>
    <w:rsid w:val="00721A92"/>
    <w:rsid w:val="007223FA"/>
    <w:rsid w:val="007327FE"/>
    <w:rsid w:val="007329F8"/>
    <w:rsid w:val="00732D73"/>
    <w:rsid w:val="007512C7"/>
    <w:rsid w:val="00752936"/>
    <w:rsid w:val="00760ED0"/>
    <w:rsid w:val="0076201E"/>
    <w:rsid w:val="00763179"/>
    <w:rsid w:val="00764497"/>
    <w:rsid w:val="0076708C"/>
    <w:rsid w:val="007751FE"/>
    <w:rsid w:val="00777A24"/>
    <w:rsid w:val="00777B09"/>
    <w:rsid w:val="00781ADF"/>
    <w:rsid w:val="00783D3E"/>
    <w:rsid w:val="00785842"/>
    <w:rsid w:val="007865CB"/>
    <w:rsid w:val="00793E1B"/>
    <w:rsid w:val="00793F01"/>
    <w:rsid w:val="007A5EE5"/>
    <w:rsid w:val="007A77F0"/>
    <w:rsid w:val="007A7E00"/>
    <w:rsid w:val="007A7E7B"/>
    <w:rsid w:val="007B2F12"/>
    <w:rsid w:val="007C0800"/>
    <w:rsid w:val="007C277B"/>
    <w:rsid w:val="007D5CC1"/>
    <w:rsid w:val="007E10C6"/>
    <w:rsid w:val="007F098D"/>
    <w:rsid w:val="007F1E86"/>
    <w:rsid w:val="007F4B97"/>
    <w:rsid w:val="007F7A4D"/>
    <w:rsid w:val="00801B83"/>
    <w:rsid w:val="00820D1B"/>
    <w:rsid w:val="008218C5"/>
    <w:rsid w:val="00823333"/>
    <w:rsid w:val="00823E5A"/>
    <w:rsid w:val="00841317"/>
    <w:rsid w:val="008423FF"/>
    <w:rsid w:val="00857FC8"/>
    <w:rsid w:val="00863DC1"/>
    <w:rsid w:val="0086651C"/>
    <w:rsid w:val="0088272E"/>
    <w:rsid w:val="00896808"/>
    <w:rsid w:val="008B6331"/>
    <w:rsid w:val="008C0E30"/>
    <w:rsid w:val="008E5E59"/>
    <w:rsid w:val="008E7B4F"/>
    <w:rsid w:val="00920199"/>
    <w:rsid w:val="00921868"/>
    <w:rsid w:val="00923FBA"/>
    <w:rsid w:val="0093170F"/>
    <w:rsid w:val="009340F9"/>
    <w:rsid w:val="009372E8"/>
    <w:rsid w:val="00941875"/>
    <w:rsid w:val="009430F1"/>
    <w:rsid w:val="00951F6B"/>
    <w:rsid w:val="009528CA"/>
    <w:rsid w:val="00954E45"/>
    <w:rsid w:val="0095664C"/>
    <w:rsid w:val="00965998"/>
    <w:rsid w:val="00974B38"/>
    <w:rsid w:val="00982EE2"/>
    <w:rsid w:val="009A39A1"/>
    <w:rsid w:val="009A6AFE"/>
    <w:rsid w:val="009A7697"/>
    <w:rsid w:val="009D3C4E"/>
    <w:rsid w:val="009E35D2"/>
    <w:rsid w:val="009E6A99"/>
    <w:rsid w:val="009E7CB7"/>
    <w:rsid w:val="009F4070"/>
    <w:rsid w:val="00A275E4"/>
    <w:rsid w:val="00A32A5F"/>
    <w:rsid w:val="00A35BD3"/>
    <w:rsid w:val="00A44F9E"/>
    <w:rsid w:val="00A47C7D"/>
    <w:rsid w:val="00A567CD"/>
    <w:rsid w:val="00A611FA"/>
    <w:rsid w:val="00A63D90"/>
    <w:rsid w:val="00A75675"/>
    <w:rsid w:val="00A75B15"/>
    <w:rsid w:val="00A76E53"/>
    <w:rsid w:val="00A8033E"/>
    <w:rsid w:val="00A81339"/>
    <w:rsid w:val="00A91F02"/>
    <w:rsid w:val="00A9607B"/>
    <w:rsid w:val="00A96C48"/>
    <w:rsid w:val="00AA2A29"/>
    <w:rsid w:val="00AB2091"/>
    <w:rsid w:val="00AC3C1D"/>
    <w:rsid w:val="00AD0669"/>
    <w:rsid w:val="00AD208A"/>
    <w:rsid w:val="00AD4A3C"/>
    <w:rsid w:val="00AE3177"/>
    <w:rsid w:val="00AE5345"/>
    <w:rsid w:val="00AF61EB"/>
    <w:rsid w:val="00B0057D"/>
    <w:rsid w:val="00B214A4"/>
    <w:rsid w:val="00B32155"/>
    <w:rsid w:val="00B33957"/>
    <w:rsid w:val="00B368BA"/>
    <w:rsid w:val="00B40FB8"/>
    <w:rsid w:val="00B479D8"/>
    <w:rsid w:val="00B5209B"/>
    <w:rsid w:val="00B542D4"/>
    <w:rsid w:val="00B54421"/>
    <w:rsid w:val="00B642B8"/>
    <w:rsid w:val="00B817E2"/>
    <w:rsid w:val="00B94F21"/>
    <w:rsid w:val="00BB242F"/>
    <w:rsid w:val="00BB6C9A"/>
    <w:rsid w:val="00BB70FB"/>
    <w:rsid w:val="00BE023D"/>
    <w:rsid w:val="00BF22FC"/>
    <w:rsid w:val="00BF78DE"/>
    <w:rsid w:val="00C1245E"/>
    <w:rsid w:val="00C142EE"/>
    <w:rsid w:val="00C228C5"/>
    <w:rsid w:val="00C2372A"/>
    <w:rsid w:val="00C24EA8"/>
    <w:rsid w:val="00C26026"/>
    <w:rsid w:val="00C33468"/>
    <w:rsid w:val="00C3475E"/>
    <w:rsid w:val="00C352A4"/>
    <w:rsid w:val="00C366EB"/>
    <w:rsid w:val="00C40C06"/>
    <w:rsid w:val="00C55E91"/>
    <w:rsid w:val="00C6112B"/>
    <w:rsid w:val="00C65EDB"/>
    <w:rsid w:val="00C70CA1"/>
    <w:rsid w:val="00C90A7A"/>
    <w:rsid w:val="00C93F61"/>
    <w:rsid w:val="00C94464"/>
    <w:rsid w:val="00C953C9"/>
    <w:rsid w:val="00CA401A"/>
    <w:rsid w:val="00CB27ED"/>
    <w:rsid w:val="00CB61D6"/>
    <w:rsid w:val="00CC2C2F"/>
    <w:rsid w:val="00CD15CA"/>
    <w:rsid w:val="00CD4140"/>
    <w:rsid w:val="00CE6C4B"/>
    <w:rsid w:val="00CF12C6"/>
    <w:rsid w:val="00CF2B2F"/>
    <w:rsid w:val="00CF6292"/>
    <w:rsid w:val="00CF6B12"/>
    <w:rsid w:val="00D02EB8"/>
    <w:rsid w:val="00D02F69"/>
    <w:rsid w:val="00D045FD"/>
    <w:rsid w:val="00D04A96"/>
    <w:rsid w:val="00D152E4"/>
    <w:rsid w:val="00D1753D"/>
    <w:rsid w:val="00D23EFA"/>
    <w:rsid w:val="00D34B66"/>
    <w:rsid w:val="00D63339"/>
    <w:rsid w:val="00D761E8"/>
    <w:rsid w:val="00D83177"/>
    <w:rsid w:val="00D8506D"/>
    <w:rsid w:val="00D90307"/>
    <w:rsid w:val="00D97830"/>
    <w:rsid w:val="00DA103C"/>
    <w:rsid w:val="00DA3FFC"/>
    <w:rsid w:val="00DA489D"/>
    <w:rsid w:val="00DA48D3"/>
    <w:rsid w:val="00DB08E2"/>
    <w:rsid w:val="00DB0A35"/>
    <w:rsid w:val="00DB228F"/>
    <w:rsid w:val="00DC6660"/>
    <w:rsid w:val="00DD03B9"/>
    <w:rsid w:val="00DD6EB4"/>
    <w:rsid w:val="00DE38F3"/>
    <w:rsid w:val="00DF1076"/>
    <w:rsid w:val="00DF26AA"/>
    <w:rsid w:val="00DF6E58"/>
    <w:rsid w:val="00DF7ED6"/>
    <w:rsid w:val="00E02CDE"/>
    <w:rsid w:val="00E11452"/>
    <w:rsid w:val="00E14107"/>
    <w:rsid w:val="00E42AED"/>
    <w:rsid w:val="00E4451A"/>
    <w:rsid w:val="00E57B0A"/>
    <w:rsid w:val="00E70AB8"/>
    <w:rsid w:val="00E72419"/>
    <w:rsid w:val="00E72975"/>
    <w:rsid w:val="00E7465A"/>
    <w:rsid w:val="00E9119D"/>
    <w:rsid w:val="00E92238"/>
    <w:rsid w:val="00EA206F"/>
    <w:rsid w:val="00EA3690"/>
    <w:rsid w:val="00EA39B1"/>
    <w:rsid w:val="00EA4E3F"/>
    <w:rsid w:val="00EB03AE"/>
    <w:rsid w:val="00EB0A66"/>
    <w:rsid w:val="00EB4792"/>
    <w:rsid w:val="00ED28E4"/>
    <w:rsid w:val="00ED789C"/>
    <w:rsid w:val="00EE165B"/>
    <w:rsid w:val="00EE4D57"/>
    <w:rsid w:val="00EF10E0"/>
    <w:rsid w:val="00F00B76"/>
    <w:rsid w:val="00F06084"/>
    <w:rsid w:val="00F06F17"/>
    <w:rsid w:val="00F226CA"/>
    <w:rsid w:val="00F239D1"/>
    <w:rsid w:val="00F322E1"/>
    <w:rsid w:val="00F342F7"/>
    <w:rsid w:val="00F37869"/>
    <w:rsid w:val="00F40FEC"/>
    <w:rsid w:val="00F42549"/>
    <w:rsid w:val="00F43828"/>
    <w:rsid w:val="00F53DEB"/>
    <w:rsid w:val="00F601EC"/>
    <w:rsid w:val="00F61958"/>
    <w:rsid w:val="00F625A5"/>
    <w:rsid w:val="00F63ADF"/>
    <w:rsid w:val="00F63BBC"/>
    <w:rsid w:val="00F8007A"/>
    <w:rsid w:val="00F803A3"/>
    <w:rsid w:val="00F95599"/>
    <w:rsid w:val="00F96A96"/>
    <w:rsid w:val="00F979E8"/>
    <w:rsid w:val="00FA2530"/>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pple-converted-space">
    <w:name w:val="apple-converted-space"/>
    <w:basedOn w:val="a0"/>
    <w:rsid w:val="00896808"/>
  </w:style>
  <w:style w:type="character" w:customStyle="1" w:styleId="butback">
    <w:name w:val="butback"/>
    <w:basedOn w:val="a0"/>
    <w:rsid w:val="00896808"/>
  </w:style>
  <w:style w:type="character" w:customStyle="1" w:styleId="submenu-table">
    <w:name w:val="submenu-table"/>
    <w:basedOn w:val="a0"/>
    <w:rsid w:val="00896808"/>
  </w:style>
  <w:style w:type="character" w:customStyle="1" w:styleId="20">
    <w:name w:val="Основной текст (2) + Полужирный"/>
    <w:basedOn w:val="a0"/>
    <w:rsid w:val="007A7E00"/>
    <w:rPr>
      <w:rFonts w:ascii="Times New Roman" w:hAnsi="Times New Roman" w:cs="Times New Roman"/>
      <w:b/>
      <w:bCs/>
      <w:i/>
      <w:iCs/>
      <w:spacing w:val="0"/>
      <w:sz w:val="22"/>
      <w:szCs w:val="22"/>
    </w:rPr>
  </w:style>
  <w:style w:type="character" w:customStyle="1" w:styleId="a5">
    <w:name w:val="Абзац списка Знак"/>
    <w:basedOn w:val="a0"/>
    <w:link w:val="a4"/>
    <w:uiPriority w:val="99"/>
    <w:locked/>
    <w:rsid w:val="00705DB9"/>
    <w:rPr>
      <w:sz w:val="22"/>
      <w:szCs w:val="22"/>
      <w:lang w:eastAsia="en-US"/>
    </w:rPr>
  </w:style>
  <w:style w:type="paragraph" w:customStyle="1" w:styleId="ConsPlusNormal">
    <w:name w:val="ConsPlusNormal"/>
    <w:rsid w:val="00613BC8"/>
    <w:pPr>
      <w:widowControl w:val="0"/>
      <w:autoSpaceDE w:val="0"/>
      <w:autoSpaceDN w:val="0"/>
      <w:adjustRightInd w:val="0"/>
    </w:pPr>
    <w:rPr>
      <w:rFonts w:ascii="Arial" w:eastAsia="Times New Roman" w:hAnsi="Arial" w:cs="Arial"/>
    </w:rPr>
  </w:style>
  <w:style w:type="character" w:customStyle="1" w:styleId="FontStyle46">
    <w:name w:val="Font Style46"/>
    <w:basedOn w:val="a0"/>
    <w:uiPriority w:val="99"/>
    <w:rsid w:val="00640C31"/>
    <w:rPr>
      <w:rFonts w:ascii="Times New Roman" w:hAnsi="Times New Roman" w:cs="Times New Roman"/>
      <w:sz w:val="26"/>
      <w:szCs w:val="26"/>
    </w:rPr>
  </w:style>
  <w:style w:type="character" w:styleId="af4">
    <w:name w:val="Unresolved Mention"/>
    <w:basedOn w:val="a0"/>
    <w:uiPriority w:val="99"/>
    <w:semiHidden/>
    <w:unhideWhenUsed/>
    <w:rsid w:val="004E5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7424">
      <w:bodyDiv w:val="1"/>
      <w:marLeft w:val="0"/>
      <w:marRight w:val="0"/>
      <w:marTop w:val="0"/>
      <w:marBottom w:val="0"/>
      <w:divBdr>
        <w:top w:val="none" w:sz="0" w:space="0" w:color="auto"/>
        <w:left w:val="none" w:sz="0" w:space="0" w:color="auto"/>
        <w:bottom w:val="none" w:sz="0" w:space="0" w:color="auto"/>
        <w:right w:val="none" w:sz="0" w:space="0" w:color="auto"/>
      </w:divBdr>
    </w:div>
    <w:div w:id="2951858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0935396">
      <w:bodyDiv w:val="1"/>
      <w:marLeft w:val="0"/>
      <w:marRight w:val="0"/>
      <w:marTop w:val="0"/>
      <w:marBottom w:val="0"/>
      <w:divBdr>
        <w:top w:val="none" w:sz="0" w:space="0" w:color="auto"/>
        <w:left w:val="none" w:sz="0" w:space="0" w:color="auto"/>
        <w:bottom w:val="none" w:sz="0" w:space="0" w:color="auto"/>
        <w:right w:val="none" w:sz="0" w:space="0" w:color="auto"/>
      </w:divBdr>
    </w:div>
    <w:div w:id="1301227209">
      <w:bodyDiv w:val="1"/>
      <w:marLeft w:val="0"/>
      <w:marRight w:val="0"/>
      <w:marTop w:val="0"/>
      <w:marBottom w:val="0"/>
      <w:divBdr>
        <w:top w:val="none" w:sz="0" w:space="0" w:color="auto"/>
        <w:left w:val="none" w:sz="0" w:space="0" w:color="auto"/>
        <w:bottom w:val="none" w:sz="0" w:space="0" w:color="auto"/>
        <w:right w:val="none" w:sz="0" w:space="0" w:color="auto"/>
      </w:divBdr>
    </w:div>
    <w:div w:id="13201128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443465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951429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0453213">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75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ook/BFFC2471-0F18-40BB-8A8F-59D2F5A182D5/psihologiya-zdorovya"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biblio-online.ru/book/FE1F7801-73E1-400F-9571-4F880F1DA712/psihologiya"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3553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7387</Words>
  <Characters>42110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49399</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15</cp:revision>
  <dcterms:created xsi:type="dcterms:W3CDTF">2021-01-15T10:27:00Z</dcterms:created>
  <dcterms:modified xsi:type="dcterms:W3CDTF">2022-11-13T14:32:00Z</dcterms:modified>
</cp:coreProperties>
</file>